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10" w:rsidRDefault="000B2255">
      <w:pPr>
        <w:keepNext/>
        <w:spacing w:after="0"/>
        <w:rPr>
          <w:rFonts w:ascii="Arial" w:eastAsia="Arial" w:hAnsi="Arial" w:cs="Arial"/>
          <w:color w:val="000000"/>
          <w:shd w:val="clear" w:color="auto" w:fill="FFFFFF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-713922</wp:posOffset>
                </wp:positionV>
                <wp:extent cx="4142740" cy="702128"/>
                <wp:effectExtent l="0" t="0" r="10160" b="22225"/>
                <wp:wrapNone/>
                <wp:docPr id="3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40" cy="70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36CE" w:rsidRPr="000B2255" w:rsidRDefault="000036CE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Wesley</w:t>
                            </w:r>
                            <w:proofErr w:type="spellEnd"/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János Lelkészképz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iskola</w:t>
                            </w:r>
                          </w:p>
                          <w:p w:rsidR="000036CE" w:rsidRPr="000B2255" w:rsidRDefault="000036CE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Hittanár-nevel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tan</w:t>
                            </w:r>
                            <w:r w:rsidRPr="000B2255">
                              <w:rPr>
                                <w:rFonts w:ascii="Bookman Old Style" w:hAnsi="Bookman Old Style" w:cs="Bodoni MT Blac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á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r szak</w:t>
                            </w:r>
                          </w:p>
                          <w:p w:rsidR="000036CE" w:rsidRPr="000B2255" w:rsidRDefault="000036CE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2023/24</w:t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ép1" o:spid="_x0000_s1026" style="position:absolute;margin-left:60.7pt;margin-top:-56.2pt;width:326.2pt;height:55.3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" strokeweight=".26mm">
                <v:stroke joinstyle="round"/>
                <v:textbox inset=",7.2pt,,7.2pt">
                  <w:txbxContent>
                    <w:p w:rsidR="000036CE" w:rsidRPr="000B2255" w:rsidRDefault="000036CE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proofErr w:type="spellStart"/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Wesley</w:t>
                      </w:r>
                      <w:proofErr w:type="spellEnd"/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János Lelkészképz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F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iskola</w:t>
                      </w:r>
                    </w:p>
                    <w:p w:rsidR="000036CE" w:rsidRPr="000B2255" w:rsidRDefault="000036CE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Hittanár-nevel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tan</w:t>
                      </w:r>
                      <w:r w:rsidRPr="000B2255">
                        <w:rPr>
                          <w:rFonts w:ascii="Bookman Old Style" w:hAnsi="Bookman Old Style" w:cs="Bodoni MT Blac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á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r szak</w:t>
                      </w:r>
                    </w:p>
                    <w:p w:rsidR="000036CE" w:rsidRPr="000B2255" w:rsidRDefault="000036CE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2023/24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088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2689"/>
        <w:gridCol w:w="1102"/>
        <w:gridCol w:w="1577"/>
        <w:gridCol w:w="537"/>
        <w:gridCol w:w="538"/>
        <w:gridCol w:w="612"/>
        <w:gridCol w:w="595"/>
        <w:gridCol w:w="482"/>
        <w:gridCol w:w="591"/>
        <w:gridCol w:w="538"/>
        <w:gridCol w:w="538"/>
        <w:gridCol w:w="539"/>
        <w:gridCol w:w="546"/>
      </w:tblGrid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noProof/>
                <w:lang w:eastAsia="hu-HU" w:bidi="ar-SA"/>
              </w:rPr>
              <mc:AlternateContent>
                <mc:Choice Requires="wps">
                  <w:drawing>
                    <wp:anchor distT="72390" distB="72390" distL="0" distR="18415" simplePos="0" relativeHeight="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-880110</wp:posOffset>
                      </wp:positionV>
                      <wp:extent cx="4144010" cy="600710"/>
                      <wp:effectExtent l="0" t="0" r="0" b="0"/>
                      <wp:wrapNone/>
                      <wp:docPr id="1" name="Kép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60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036CE" w:rsidRDefault="000036CE">
                                  <w:pPr>
                                    <w:pStyle w:val="Kerettartalom"/>
                                    <w:spacing w:line="275" w:lineRule="exact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ép2" o:spid="_x0000_s1027" style="position:absolute;left:0;text-align:left;margin-left:8pt;margin-top:-69.3pt;width:326.3pt;height:47.3pt;z-index:2;visibility:visible;mso-wrap-style:square;mso-wrap-distance-left:0;mso-wrap-distance-top:5.7pt;mso-wrap-distance-right:1.45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" stroked="f">
                      <v:textbox>
                        <w:txbxContent>
                          <w:p w:rsidR="000036CE" w:rsidRDefault="000036CE">
                            <w:pPr>
                              <w:pStyle w:val="Kerettartalom"/>
                              <w:spacing w:line="275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Tárgy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Tantárgyfelelős/</w:t>
            </w:r>
          </w:p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Oktató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9.</w:t>
            </w:r>
          </w:p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10.</w:t>
            </w:r>
          </w:p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b/>
                <w:sz w:val="20"/>
                <w:szCs w:val="20"/>
              </w:rPr>
              <w:t>Alapozó tárgyak és differenciált ismeretek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8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Ószövetségi bibliaismeret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HT101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Verebics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8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Ószövetségi bibliaismeret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bookmarkStart w:id="0" w:name="_gjdgxs"/>
            <w:bookmarkEnd w:id="0"/>
            <w:r>
              <w:rPr>
                <w:sz w:val="20"/>
                <w:szCs w:val="20"/>
              </w:rPr>
              <w:t>HT102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Verebics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Újszövetségi bibliaismeret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HT105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bibliaismeret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Egyháztörténeti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 ifj.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Metodizmus</w:t>
            </w:r>
            <w:proofErr w:type="spellEnd"/>
            <w:r>
              <w:rPr>
                <w:sz w:val="20"/>
                <w:szCs w:val="20"/>
              </w:rPr>
              <w:t xml:space="preserve"> alapismeretek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 ifj.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Filozófiai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>. módszere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>. forrásai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7E5DD9" w:rsidP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Filozófiatörténet I.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</w:t>
            </w:r>
            <w:r w:rsidR="007E5DD9">
              <w:rPr>
                <w:sz w:val="20"/>
                <w:szCs w:val="20"/>
              </w:rPr>
              <w:t>T312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Filozófiatörténet</w:t>
            </w:r>
            <w:r w:rsidR="00B23D52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17781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Bevezetés a </w:t>
            </w:r>
            <w:proofErr w:type="spellStart"/>
            <w:r>
              <w:rPr>
                <w:sz w:val="20"/>
                <w:szCs w:val="20"/>
              </w:rPr>
              <w:t>tanulásmdszertanba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HT816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Tudományos dolgozatírás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Törzstárgyak és differenciált ismeretek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Ószövetségi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Ószövetségi bevezetés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48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Ószövetségi bevezetés II.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48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bevezetés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HT1111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Ószövetségi teológia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Ószövetségi teológia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 xml:space="preserve">Újszövetségi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Újszövetségi bevezetés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Újszövetségi bevezetés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HT120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teológia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HT125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teológia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Ókori és középkori egyházt.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Uhrin Dorottya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zsidóság története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zsidóság története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Újkori egyháztörténet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Kanyó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Kortárs egyháztörténet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Kanyó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Vallásfenomenológia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Vallásfenomenológia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Vallástörténet.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Vallástörténet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Vallástudományi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Cigány történelem, kult. vall.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B. Kádár Zsuzsa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Társtört. és </w:t>
            </w:r>
            <w:proofErr w:type="spellStart"/>
            <w:r>
              <w:rPr>
                <w:sz w:val="20"/>
                <w:szCs w:val="20"/>
              </w:rPr>
              <w:t>szoc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alapism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Nagy Péter T.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9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Vallás- és egyházszociológia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Nagy Péter T.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Dogmatika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Dogmatika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reformáció teológiája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Kortárs </w:t>
            </w:r>
            <w:proofErr w:type="spellStart"/>
            <w:r>
              <w:rPr>
                <w:sz w:val="20"/>
                <w:szCs w:val="20"/>
              </w:rPr>
              <w:t>krisztológiai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szoteriológiai</w:t>
            </w:r>
            <w:proofErr w:type="spellEnd"/>
            <w:r>
              <w:rPr>
                <w:sz w:val="20"/>
                <w:szCs w:val="20"/>
              </w:rPr>
              <w:t xml:space="preserve"> kísérletek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Politikai teológia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Vallásfilozófia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Vallásfilozófia</w:t>
            </w:r>
            <w:r w:rsidR="00B23D52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7E5D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Hermeneutika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Kortárs filozófiai problémák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Evangelisztika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missziológia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Bibliodráma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gramStart"/>
            <w:r>
              <w:rPr>
                <w:sz w:val="20"/>
                <w:szCs w:val="20"/>
              </w:rPr>
              <w:t>Majsai-Hideg  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Krizisintervenció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gramStart"/>
            <w:r>
              <w:rPr>
                <w:sz w:val="20"/>
                <w:szCs w:val="20"/>
              </w:rPr>
              <w:t>Majsai-Hideg  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Szupervizíó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Majsainé</w:t>
            </w:r>
            <w:proofErr w:type="spellEnd"/>
            <w:r>
              <w:rPr>
                <w:sz w:val="20"/>
                <w:szCs w:val="20"/>
              </w:rPr>
              <w:t xml:space="preserve"> Hideg Tünde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Hivatásszemélyiség- és valláspedagógiai </w:t>
            </w:r>
            <w:proofErr w:type="spellStart"/>
            <w:r>
              <w:rPr>
                <w:sz w:val="20"/>
                <w:szCs w:val="20"/>
              </w:rPr>
              <w:t>identitástr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Majsai-Hideg 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Valláspszichológia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Lelkigondozás 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Egyházzene történet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Gyülekezeti éneklés  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Intézményi diakónia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Konferencia-részvétel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sem.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Szak</w:t>
            </w:r>
            <w:r w:rsidR="00B23D52">
              <w:rPr>
                <w:sz w:val="20"/>
                <w:szCs w:val="20"/>
              </w:rPr>
              <w:t>dolgozat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D17781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="00E43EAE">
              <w:rPr>
                <w:sz w:val="20"/>
                <w:szCs w:val="20"/>
              </w:rPr>
              <w:t>ssz</w:t>
            </w: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Pedagógiai-pszichológiai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Nevelésfilozófia és etika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magyar oktatási rendszer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 w:rsidP="004B350B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Fejlődéslélektan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4B350B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highlight w:val="yellow"/>
              </w:rPr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Az iskoláztatás problématörténete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F3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HT113</w:t>
            </w:r>
          </w:p>
          <w:p w:rsidR="000036CE" w:rsidRDefault="000036CE">
            <w:pPr>
              <w:spacing w:after="0" w:line="240" w:lineRule="auto"/>
              <w:jc w:val="both"/>
            </w:pPr>
            <w:bookmarkStart w:id="1" w:name="_GoBack"/>
            <w:bookmarkEnd w:id="1"/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F3B16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Kerékgyártó Judit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Didaktika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HTD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Pedagógiai pszichológia I.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Pedagógiai pszichológia II.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H107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2zu</w:t>
            </w:r>
            <w:r w:rsidR="00B23D52">
              <w:rPr>
                <w:sz w:val="20"/>
                <w:szCs w:val="20"/>
              </w:rPr>
              <w:t>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Tanulási zavarok, SNI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OTSNI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Inkluzív nevelés-oktatás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OTINKLNEV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17781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Hatékony kommunikáció és </w:t>
            </w:r>
            <w:proofErr w:type="spellStart"/>
            <w:r>
              <w:rPr>
                <w:sz w:val="20"/>
                <w:szCs w:val="20"/>
              </w:rPr>
              <w:t>sresszkezelés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815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Szakmódszertani modul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Katechetikai</w:t>
            </w:r>
            <w:proofErr w:type="spellEnd"/>
            <w:r>
              <w:rPr>
                <w:sz w:val="20"/>
                <w:szCs w:val="20"/>
              </w:rPr>
              <w:t xml:space="preserve"> módszertan I.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Katechetikai</w:t>
            </w:r>
            <w:proofErr w:type="spellEnd"/>
            <w:r>
              <w:rPr>
                <w:sz w:val="20"/>
                <w:szCs w:val="20"/>
              </w:rPr>
              <w:t xml:space="preserve"> módszertan II.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Hittanoktatás és </w:t>
            </w:r>
            <w:proofErr w:type="spellStart"/>
            <w:r>
              <w:rPr>
                <w:sz w:val="20"/>
                <w:szCs w:val="20"/>
              </w:rPr>
              <w:t>multikulturalitás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60DC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  <w:r w:rsidR="00B23D52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</w:t>
            </w:r>
            <w:proofErr w:type="spellEnd"/>
            <w:r>
              <w:rPr>
                <w:sz w:val="20"/>
                <w:szCs w:val="20"/>
              </w:rPr>
              <w:t xml:space="preserve"> oktatás szenzitív kérdései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60DC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Tanítási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Közösségi pedagógiai gyakorlat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Közösségi pedagógiai gyakorlat II.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t>HgyK</w:t>
            </w:r>
            <w:proofErr w:type="spellEnd"/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C5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3F1E">
              <w:rPr>
                <w:sz w:val="20"/>
                <w:szCs w:val="20"/>
              </w:rPr>
              <w:t>2g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Hospitálási gyakorlat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r w:rsidRPr="00D03F1E">
              <w:rPr>
                <w:sz w:val="20"/>
                <w:szCs w:val="20"/>
              </w:rPr>
              <w:t>Hgy102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bookmarkStart w:id="2" w:name="__DdeLink__3736_2617385530"/>
            <w:bookmarkEnd w:id="2"/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r w:rsidRPr="00D03F1E"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Hospitálási gyakorlat II.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t>HgyH</w:t>
            </w:r>
            <w:proofErr w:type="spellEnd"/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C5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3F1E">
              <w:rPr>
                <w:sz w:val="20"/>
                <w:szCs w:val="20"/>
              </w:rPr>
              <w:t>2g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általános iskolai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Gyakorlatkísérő szeminárium 1.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középiskolai gyakorlat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 w:rsidP="00D17781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 kísérő szeminárium 2.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kollégiumi/intézeti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Hgy</w:t>
            </w:r>
            <w:proofErr w:type="spellEnd"/>
            <w:r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 kísérő szeminárium 3.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B. Aczél Anna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Portfólió írás szeminárium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Portfolió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Bibliaismereti vizsga HT101, HT102, HT105, HT106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Alapvizsga HT110, HT111, HT119, HT120, HT403, HT404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Egyháztörténeti szigorlat</w:t>
            </w:r>
          </w:p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HT203, HT208, </w:t>
            </w:r>
          </w:p>
          <w:p w:rsidR="002B3B6E" w:rsidRDefault="000B2255" w:rsidP="000B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HT213; HT214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Rendszeres teológiai</w:t>
            </w:r>
            <w:proofErr w:type="gramStart"/>
            <w:r>
              <w:rPr>
                <w:sz w:val="20"/>
                <w:szCs w:val="20"/>
              </w:rPr>
              <w:t>,  vallás-történeti</w:t>
            </w:r>
            <w:proofErr w:type="gramEnd"/>
            <w:r>
              <w:rPr>
                <w:sz w:val="20"/>
                <w:szCs w:val="20"/>
              </w:rPr>
              <w:t xml:space="preserve"> és filozófiatörténeti szigorlat HT312; HT313, HT314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Pr="002B3B6E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3B6E">
              <w:rPr>
                <w:sz w:val="20"/>
                <w:szCs w:val="20"/>
              </w:rPr>
              <w:t xml:space="preserve">Pedagógia/valláspedagógiai/ </w:t>
            </w:r>
            <w:proofErr w:type="spellStart"/>
            <w:r w:rsidRPr="002B3B6E">
              <w:rPr>
                <w:sz w:val="20"/>
                <w:szCs w:val="20"/>
              </w:rPr>
              <w:t>katechetika</w:t>
            </w:r>
            <w:proofErr w:type="spellEnd"/>
            <w:r w:rsidRPr="002B3B6E">
              <w:rPr>
                <w:sz w:val="20"/>
                <w:szCs w:val="20"/>
              </w:rPr>
              <w:t xml:space="preserve"> szigorlat</w:t>
            </w:r>
          </w:p>
          <w:p w:rsidR="000B2255" w:rsidRPr="002C11DB" w:rsidRDefault="000B2255" w:rsidP="000B2255">
            <w:pPr>
              <w:spacing w:after="0" w:line="240" w:lineRule="auto"/>
              <w:rPr>
                <w:sz w:val="40"/>
                <w:szCs w:val="40"/>
              </w:rPr>
            </w:pPr>
            <w:r w:rsidRPr="002B3B6E">
              <w:rPr>
                <w:bCs/>
                <w:sz w:val="20"/>
                <w:szCs w:val="20"/>
              </w:rPr>
              <w:t xml:space="preserve">WPED 201, </w:t>
            </w:r>
            <w:proofErr w:type="gramStart"/>
            <w:r w:rsidRPr="002B3B6E">
              <w:rPr>
                <w:bCs/>
                <w:sz w:val="20"/>
                <w:szCs w:val="20"/>
              </w:rPr>
              <w:t>HT419 ,</w:t>
            </w:r>
            <w:proofErr w:type="gramEnd"/>
            <w:r w:rsidRPr="002B3B6E">
              <w:rPr>
                <w:bCs/>
                <w:sz w:val="20"/>
                <w:szCs w:val="20"/>
              </w:rPr>
              <w:t xml:space="preserve"> H 106, 107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B3B6E">
              <w:rPr>
                <w:bCs/>
                <w:sz w:val="20"/>
                <w:szCs w:val="20"/>
              </w:rPr>
              <w:t>HK 201, 202, HTD, HK204</w:t>
            </w:r>
          </w:p>
          <w:p w:rsidR="000B2255" w:rsidRDefault="000B2255" w:rsidP="000B22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Össz</w:t>
            </w:r>
            <w:proofErr w:type="gramStart"/>
            <w:r>
              <w:rPr>
                <w:b/>
                <w:bCs/>
              </w:rPr>
              <w:t>.kredit</w:t>
            </w:r>
            <w:proofErr w:type="spellEnd"/>
            <w:proofErr w:type="gramEnd"/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</w:tbl>
    <w:p w:rsidR="00286510" w:rsidRDefault="00B23D52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Összesen</w:t>
      </w:r>
      <w:r w:rsidR="000B2255">
        <w:rPr>
          <w:sz w:val="24"/>
          <w:szCs w:val="24"/>
        </w:rPr>
        <w:t>285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kredit</w:t>
      </w:r>
      <w:proofErr w:type="gramEnd"/>
      <w:r>
        <w:rPr>
          <w:b/>
          <w:bCs/>
          <w:sz w:val="24"/>
          <w:szCs w:val="24"/>
        </w:rPr>
        <w:t xml:space="preserve"> (HTNT)</w:t>
      </w:r>
    </w:p>
    <w:p w:rsidR="00286510" w:rsidRDefault="00286510">
      <w:pPr>
        <w:spacing w:after="0" w:line="240" w:lineRule="auto"/>
        <w:rPr>
          <w:sz w:val="24"/>
          <w:szCs w:val="24"/>
        </w:rPr>
      </w:pPr>
    </w:p>
    <w:p w:rsidR="00286510" w:rsidRDefault="00286510">
      <w:pPr>
        <w:spacing w:after="0" w:line="240" w:lineRule="auto"/>
        <w:rPr>
          <w:sz w:val="24"/>
          <w:szCs w:val="24"/>
        </w:rPr>
      </w:pPr>
    </w:p>
    <w:p w:rsidR="00286510" w:rsidRDefault="00286510">
      <w:pPr>
        <w:spacing w:after="0" w:line="240" w:lineRule="auto"/>
      </w:pPr>
    </w:p>
    <w:sectPr w:rsidR="00286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13" w:rsidRDefault="00104F13">
      <w:pPr>
        <w:spacing w:after="0" w:line="240" w:lineRule="auto"/>
      </w:pPr>
      <w:r>
        <w:separator/>
      </w:r>
    </w:p>
  </w:endnote>
  <w:endnote w:type="continuationSeparator" w:id="0">
    <w:p w:rsidR="00104F13" w:rsidRDefault="001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CE" w:rsidRDefault="000036C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552F5">
      <w:rPr>
        <w:noProof/>
      </w:rPr>
      <w:t>5</w:t>
    </w:r>
    <w:r>
      <w:fldChar w:fldCharType="end"/>
    </w:r>
  </w:p>
  <w:p w:rsidR="000036CE" w:rsidRDefault="000036CE">
    <w:pP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13" w:rsidRDefault="00104F13">
      <w:pPr>
        <w:spacing w:after="0" w:line="240" w:lineRule="auto"/>
      </w:pPr>
      <w:r>
        <w:separator/>
      </w:r>
    </w:p>
  </w:footnote>
  <w:footnote w:type="continuationSeparator" w:id="0">
    <w:p w:rsidR="00104F13" w:rsidRDefault="001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CE" w:rsidRDefault="000036CE">
    <w:pPr>
      <w:tabs>
        <w:tab w:val="center" w:pos="4536"/>
        <w:tab w:val="right" w:pos="9072"/>
      </w:tabs>
      <w:spacing w:line="240" w:lineRule="auto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0"/>
    <w:rsid w:val="000036CE"/>
    <w:rsid w:val="000B2255"/>
    <w:rsid w:val="00104F13"/>
    <w:rsid w:val="00286510"/>
    <w:rsid w:val="002B3B6E"/>
    <w:rsid w:val="002C57F3"/>
    <w:rsid w:val="002D6F75"/>
    <w:rsid w:val="00401C83"/>
    <w:rsid w:val="004B350B"/>
    <w:rsid w:val="004F1E5B"/>
    <w:rsid w:val="00587E37"/>
    <w:rsid w:val="00620D4C"/>
    <w:rsid w:val="007E5DD9"/>
    <w:rsid w:val="008B5764"/>
    <w:rsid w:val="00B23D52"/>
    <w:rsid w:val="00CE681D"/>
    <w:rsid w:val="00D03F1E"/>
    <w:rsid w:val="00D17781"/>
    <w:rsid w:val="00D17E02"/>
    <w:rsid w:val="00D60DC3"/>
    <w:rsid w:val="00DE3AF6"/>
    <w:rsid w:val="00DF3B16"/>
    <w:rsid w:val="00E43EAE"/>
    <w:rsid w:val="00E532FD"/>
    <w:rsid w:val="00E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7127"/>
  <w15:docId w15:val="{FBA5DA69-4AE4-4ACD-A48C-0363B19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paragraph" w:styleId="Cmsor1">
    <w:name w:val="heading 1"/>
    <w:basedOn w:val="LO-norma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LO-norma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Cm">
    <w:name w:val="Title"/>
    <w:basedOn w:val="LO-norma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LO-norma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Kerettartalom">
    <w:name w:val="Kerettartalom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0D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DC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dc:description/>
  <cp:lastModifiedBy>Bognárné Horgosi Anikó</cp:lastModifiedBy>
  <cp:revision>12</cp:revision>
  <cp:lastPrinted>2022-06-02T09:10:00Z</cp:lastPrinted>
  <dcterms:created xsi:type="dcterms:W3CDTF">2023-08-18T07:42:00Z</dcterms:created>
  <dcterms:modified xsi:type="dcterms:W3CDTF">2023-08-23T11:35:00Z</dcterms:modified>
  <dc:language>hu-HU</dc:language>
</cp:coreProperties>
</file>