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06" w:rsidRDefault="008F2D7A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21592" y="-2"/>
                <wp:lineTo x="0" y="0"/>
                <wp:lineTo x="0" y="21600"/>
                <wp:lineTo x="21592" y="21602"/>
                <wp:lineTo x="8" y="21602"/>
                <wp:lineTo x="21600" y="21600"/>
                <wp:lineTo x="21600" y="0"/>
                <wp:lineTo x="8" y="-2"/>
                <wp:lineTo x="21592" y="-2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6C1006" w:rsidRDefault="006C1006">
      <w:pPr>
        <w:ind w:right="284"/>
      </w:pPr>
    </w:p>
    <w:p w:rsidR="006C1006" w:rsidRDefault="008F2D7A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Wesley János Lelkészképző Főiskola </w:t>
      </w:r>
    </w:p>
    <w:p w:rsidR="006C1006" w:rsidRDefault="008F2D7A" w:rsidP="008F2D7A">
      <w:pPr>
        <w:pStyle w:val="Cmsor4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>Szociális munka szak</w:t>
      </w:r>
    </w:p>
    <w:p w:rsidR="006C1006" w:rsidRDefault="006C1006"/>
    <w:p w:rsidR="006C1006" w:rsidRDefault="006C100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65"/>
        <w:gridCol w:w="2880"/>
        <w:gridCol w:w="1628"/>
        <w:gridCol w:w="2254"/>
      </w:tblGrid>
      <w:tr w:rsidR="006C1006">
        <w:trPr>
          <w:jc w:val="center"/>
        </w:trPr>
        <w:tc>
          <w:tcPr>
            <w:tcW w:w="2965" w:type="dxa"/>
            <w:vAlign w:val="center"/>
          </w:tcPr>
          <w:p w:rsidR="006C1006" w:rsidRDefault="008F2D7A">
            <w:r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6C1006" w:rsidRPr="008F2D7A" w:rsidRDefault="008F2D7A">
            <w:pPr>
              <w:rPr>
                <w:b/>
              </w:rPr>
            </w:pPr>
            <w:r w:rsidRPr="008F2D7A">
              <w:rPr>
                <w:rFonts w:eastAsia="SimSun"/>
                <w:b/>
                <w:color w:val="222222"/>
                <w:shd w:val="clear" w:color="auto" w:fill="FFFFFF"/>
              </w:rPr>
              <w:t>SMAV355</w:t>
            </w:r>
          </w:p>
        </w:tc>
      </w:tr>
      <w:tr w:rsidR="006C1006">
        <w:trPr>
          <w:jc w:val="center"/>
        </w:trPr>
        <w:tc>
          <w:tcPr>
            <w:tcW w:w="2965" w:type="dxa"/>
            <w:vAlign w:val="center"/>
          </w:tcPr>
          <w:p w:rsidR="006C1006" w:rsidRDefault="008F2D7A">
            <w:r>
              <w:t>Tantárgy elnevezése</w:t>
            </w:r>
          </w:p>
        </w:tc>
        <w:tc>
          <w:tcPr>
            <w:tcW w:w="6762" w:type="dxa"/>
            <w:gridSpan w:val="3"/>
            <w:vAlign w:val="center"/>
          </w:tcPr>
          <w:p w:rsidR="006C1006" w:rsidRDefault="008F2D7A">
            <w:pPr>
              <w:rPr>
                <w:b/>
              </w:rPr>
            </w:pPr>
            <w:r>
              <w:rPr>
                <w:b/>
              </w:rPr>
              <w:t>KÖZ</w:t>
            </w:r>
            <w:bookmarkStart w:id="0" w:name="_GoBack"/>
            <w:bookmarkEnd w:id="0"/>
            <w:r>
              <w:rPr>
                <w:b/>
              </w:rPr>
              <w:t>BIZTONSÁG</w:t>
            </w:r>
          </w:p>
        </w:tc>
      </w:tr>
      <w:tr w:rsidR="006C1006">
        <w:trPr>
          <w:jc w:val="center"/>
        </w:trPr>
        <w:tc>
          <w:tcPr>
            <w:tcW w:w="2965" w:type="dxa"/>
            <w:vAlign w:val="center"/>
          </w:tcPr>
          <w:p w:rsidR="006C1006" w:rsidRDefault="008F2D7A">
            <w:r>
              <w:t>Tantárgy oktatójának neve</w:t>
            </w:r>
          </w:p>
        </w:tc>
        <w:tc>
          <w:tcPr>
            <w:tcW w:w="2880" w:type="dxa"/>
            <w:vAlign w:val="center"/>
          </w:tcPr>
          <w:p w:rsidR="006C1006" w:rsidRDefault="008F2D7A">
            <w:pPr>
              <w:rPr>
                <w:b/>
              </w:rPr>
            </w:pPr>
            <w:r>
              <w:rPr>
                <w:b/>
              </w:rPr>
              <w:t>Németh Zsolt</w:t>
            </w:r>
          </w:p>
        </w:tc>
        <w:tc>
          <w:tcPr>
            <w:tcW w:w="1628" w:type="dxa"/>
            <w:vAlign w:val="center"/>
          </w:tcPr>
          <w:p w:rsidR="006C1006" w:rsidRDefault="008F2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6C1006" w:rsidRDefault="008F2D7A">
            <w:pPr>
              <w:rPr>
                <w:b/>
              </w:rPr>
            </w:pPr>
            <w:r>
              <w:rPr>
                <w:b/>
              </w:rPr>
              <w:t xml:space="preserve">egyetemi docens (NKE RTK) </w:t>
            </w:r>
            <w:r>
              <w:rPr>
                <w:b/>
              </w:rPr>
              <w:t>PhD</w:t>
            </w:r>
          </w:p>
        </w:tc>
      </w:tr>
      <w:tr w:rsidR="006C1006">
        <w:trPr>
          <w:jc w:val="center"/>
        </w:trPr>
        <w:tc>
          <w:tcPr>
            <w:tcW w:w="2965" w:type="dxa"/>
            <w:vAlign w:val="center"/>
          </w:tcPr>
          <w:p w:rsidR="006C1006" w:rsidRDefault="008F2D7A">
            <w:r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6C1006" w:rsidRDefault="008F2D7A">
            <w:pPr>
              <w:rPr>
                <w:b/>
              </w:rPr>
            </w:pPr>
            <w:r>
              <w:rPr>
                <w:b/>
              </w:rPr>
              <w:t>nappali tagozaton 2 tanóra/</w:t>
            </w:r>
            <w:r>
              <w:rPr>
                <w:b/>
              </w:rPr>
              <w:t>hét</w:t>
            </w:r>
          </w:p>
          <w:p w:rsidR="006C1006" w:rsidRDefault="008F2D7A">
            <w:pPr>
              <w:rPr>
                <w:b/>
              </w:rPr>
            </w:pPr>
            <w:r>
              <w:rPr>
                <w:b/>
              </w:rPr>
              <w:t>levelező tagozaton 12 tanóra</w:t>
            </w:r>
            <w:r>
              <w:rPr>
                <w:b/>
              </w:rPr>
              <w:t>/félév</w:t>
            </w:r>
          </w:p>
        </w:tc>
      </w:tr>
      <w:tr w:rsidR="006C1006">
        <w:trPr>
          <w:jc w:val="center"/>
        </w:trPr>
        <w:tc>
          <w:tcPr>
            <w:tcW w:w="2965" w:type="dxa"/>
            <w:vAlign w:val="center"/>
          </w:tcPr>
          <w:p w:rsidR="006C1006" w:rsidRDefault="008F2D7A">
            <w:r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6C1006" w:rsidRDefault="008F2D7A">
            <w:r>
              <w:rPr>
                <w:b/>
              </w:rPr>
              <w:t>előadás</w:t>
            </w:r>
            <w:r>
              <w:rPr>
                <w:b/>
              </w:rPr>
              <w:t xml:space="preserve"> (</w:t>
            </w:r>
            <w:r>
              <w:rPr>
                <w:b/>
              </w:rPr>
              <w:t>szeminárium</w:t>
            </w:r>
            <w:r>
              <w:rPr>
                <w:b/>
              </w:rPr>
              <w:t>)</w:t>
            </w:r>
          </w:p>
        </w:tc>
      </w:tr>
      <w:tr w:rsidR="006C1006">
        <w:trPr>
          <w:jc w:val="center"/>
        </w:trPr>
        <w:tc>
          <w:tcPr>
            <w:tcW w:w="2965" w:type="dxa"/>
            <w:vAlign w:val="center"/>
          </w:tcPr>
          <w:p w:rsidR="006C1006" w:rsidRDefault="008F2D7A">
            <w:r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6C1006" w:rsidRDefault="008F2D7A">
            <w:pPr>
              <w:rPr>
                <w:b/>
              </w:rPr>
            </w:pPr>
            <w:r>
              <w:rPr>
                <w:b/>
              </w:rPr>
              <w:t>őszi félév</w:t>
            </w:r>
          </w:p>
        </w:tc>
      </w:tr>
      <w:tr w:rsidR="006C1006">
        <w:trPr>
          <w:jc w:val="center"/>
        </w:trPr>
        <w:tc>
          <w:tcPr>
            <w:tcW w:w="2965" w:type="dxa"/>
            <w:vAlign w:val="center"/>
          </w:tcPr>
          <w:p w:rsidR="006C1006" w:rsidRDefault="008F2D7A">
            <w:r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6C1006" w:rsidRDefault="008F2D7A">
            <w:r>
              <w:rPr>
                <w:b/>
              </w:rPr>
              <w:t xml:space="preserve"> kredit</w:t>
            </w:r>
          </w:p>
        </w:tc>
      </w:tr>
      <w:tr w:rsidR="006C1006">
        <w:trPr>
          <w:jc w:val="center"/>
        </w:trPr>
        <w:tc>
          <w:tcPr>
            <w:tcW w:w="2965" w:type="dxa"/>
            <w:vAlign w:val="center"/>
          </w:tcPr>
          <w:p w:rsidR="006C1006" w:rsidRDefault="008F2D7A">
            <w:r>
              <w:t>A tantárgy oktatásának célja</w:t>
            </w:r>
          </w:p>
        </w:tc>
        <w:tc>
          <w:tcPr>
            <w:tcW w:w="6762" w:type="dxa"/>
            <w:gridSpan w:val="3"/>
            <w:vAlign w:val="center"/>
          </w:tcPr>
          <w:p w:rsidR="006C1006" w:rsidRDefault="008F2D7A">
            <w:r>
              <w:t xml:space="preserve">A hallgató megismeri a közbiztonság </w:t>
            </w:r>
            <w:r>
              <w:t xml:space="preserve">fogalmát, </w:t>
            </w:r>
            <w:r>
              <w:t xml:space="preserve">tartalmát, kollektív társadalmi termék jellegét, hogy képes legyen a képes kriminalitásba sodródott kliensei sorsán segíteni. </w:t>
            </w:r>
          </w:p>
        </w:tc>
      </w:tr>
      <w:tr w:rsidR="006C1006">
        <w:trPr>
          <w:jc w:val="center"/>
        </w:trPr>
        <w:tc>
          <w:tcPr>
            <w:tcW w:w="2965" w:type="dxa"/>
            <w:vAlign w:val="center"/>
          </w:tcPr>
          <w:p w:rsidR="006C1006" w:rsidRDefault="008F2D7A">
            <w:r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6C1006" w:rsidRDefault="008F2D7A">
            <w:r>
              <w:t>-</w:t>
            </w:r>
          </w:p>
        </w:tc>
      </w:tr>
      <w:tr w:rsidR="006C1006">
        <w:trPr>
          <w:jc w:val="center"/>
        </w:trPr>
        <w:tc>
          <w:tcPr>
            <w:tcW w:w="2965" w:type="dxa"/>
            <w:vAlign w:val="center"/>
          </w:tcPr>
          <w:p w:rsidR="006C1006" w:rsidRDefault="008F2D7A">
            <w:r>
              <w:t>Fejlesztendő kompetenciaterületek</w:t>
            </w:r>
          </w:p>
        </w:tc>
        <w:tc>
          <w:tcPr>
            <w:tcW w:w="6762" w:type="dxa"/>
            <w:gridSpan w:val="3"/>
            <w:vAlign w:val="center"/>
          </w:tcPr>
          <w:p w:rsidR="006C1006" w:rsidRDefault="008F2D7A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tudása</w:t>
            </w:r>
          </w:p>
          <w:p w:rsidR="006C1006" w:rsidRDefault="008F2D7A">
            <w:pPr>
              <w:tabs>
                <w:tab w:val="left" w:pos="317"/>
              </w:tabs>
              <w:suppressAutoHyphens/>
              <w:ind w:left="176"/>
            </w:pPr>
            <w:r>
              <w:rPr>
                <w:sz w:val="22"/>
                <w:szCs w:val="22"/>
              </w:rPr>
              <w:t xml:space="preserve">- </w:t>
            </w:r>
            <w:r>
              <w:t xml:space="preserve">a bűnözési helyzet reális </w:t>
            </w:r>
            <w:r>
              <w:t>értékelése, az okok társadalmi meghatározottságának ismerete,</w:t>
            </w:r>
          </w:p>
          <w:p w:rsidR="006C1006" w:rsidRDefault="008F2D7A">
            <w:pPr>
              <w:tabs>
                <w:tab w:val="left" w:pos="317"/>
              </w:tabs>
              <w:suppressAutoHyphens/>
              <w:ind w:left="176"/>
            </w:pPr>
            <w:r>
              <w:t>- tisztában lesz azzal, hogy a közbiztonság messze nem csupán a bűnözés hiánya, vagy alacsony szintje,</w:t>
            </w:r>
          </w:p>
          <w:p w:rsidR="006C1006" w:rsidRDefault="008F2D7A">
            <w:pPr>
              <w:tabs>
                <w:tab w:val="left" w:pos="317"/>
              </w:tabs>
              <w:suppressAutoHyphens/>
              <w:ind w:left="176"/>
            </w:pPr>
            <w:r>
              <w:t>- a represszió, a büntetés költségeit és problémáit átlátja, megérti a bűnmegelőzés fontoss</w:t>
            </w:r>
            <w:r>
              <w:t>ágát.</w:t>
            </w:r>
          </w:p>
          <w:p w:rsidR="006C1006" w:rsidRDefault="006C1006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</w:p>
          <w:p w:rsidR="006C1006" w:rsidRDefault="008F2D7A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képességei</w:t>
            </w:r>
          </w:p>
          <w:p w:rsidR="006C1006" w:rsidRDefault="008F2D7A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a hatóság és a civilszféra együttműködésének katalizálása a devianciák, köztük a bűnözés kezelésében,</w:t>
            </w:r>
          </w:p>
          <w:p w:rsidR="006C1006" w:rsidRDefault="008F2D7A">
            <w:r>
              <w:t>- a büntető igazságszolgáltatás alternatíváinak kezdeményezése.</w:t>
            </w:r>
          </w:p>
        </w:tc>
      </w:tr>
      <w:tr w:rsidR="006C1006">
        <w:trPr>
          <w:jc w:val="center"/>
        </w:trPr>
        <w:tc>
          <w:tcPr>
            <w:tcW w:w="2965" w:type="dxa"/>
            <w:vAlign w:val="center"/>
          </w:tcPr>
          <w:p w:rsidR="006C1006" w:rsidRDefault="008F2D7A">
            <w:r>
              <w:t>Tantárgyi leírás (tematikával együtt)</w:t>
            </w:r>
          </w:p>
        </w:tc>
        <w:tc>
          <w:tcPr>
            <w:tcW w:w="6762" w:type="dxa"/>
            <w:gridSpan w:val="3"/>
            <w:vAlign w:val="center"/>
          </w:tcPr>
          <w:p w:rsidR="006C1006" w:rsidRDefault="008F2D7A">
            <w:pPr>
              <w:jc w:val="both"/>
            </w:pPr>
            <w:r>
              <w:t>A közbiztonságot fenyegető bűnö</w:t>
            </w:r>
            <w:r>
              <w:t>zést, mint társadalmi tömegjelenséget és a bűncselekményt, mint egyedi magatartást alapvetően kriminológiai megközelítésből vizsgáljuk. Foglalkozunk a bűnözéssel, mint az egyik devianciával szembeni intézményes társadalmi reakcióval, a büntető igazságszolg</w:t>
            </w:r>
            <w:r>
              <w:t>áltatás intézményrendszerével is.</w:t>
            </w:r>
          </w:p>
          <w:p w:rsidR="006C1006" w:rsidRDefault="006C1006"/>
          <w:p w:rsidR="006C1006" w:rsidRDefault="008F2D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1./ A közbiztonság fogalma, megközelítési módjai. A közbiztonság, mint kollektív társadalmi termék. Állami és állampolgári felelősség a közbiztonságért. A büntető hatalom korlátai. A </w:t>
            </w:r>
            <w:proofErr w:type="gramStart"/>
            <w:r>
              <w:rPr>
                <w:sz w:val="23"/>
                <w:szCs w:val="23"/>
              </w:rPr>
              <w:t>devianciák</w:t>
            </w:r>
            <w:proofErr w:type="gramEnd"/>
            <w:r>
              <w:rPr>
                <w:sz w:val="23"/>
                <w:szCs w:val="23"/>
              </w:rPr>
              <w:t xml:space="preserve"> mint társadalmi beilleszked</w:t>
            </w:r>
            <w:r>
              <w:rPr>
                <w:sz w:val="23"/>
                <w:szCs w:val="23"/>
              </w:rPr>
              <w:t xml:space="preserve">ési zavarok hatása a közbiztonságra.  </w:t>
            </w:r>
            <w:proofErr w:type="spellStart"/>
            <w:r>
              <w:rPr>
                <w:sz w:val="23"/>
                <w:szCs w:val="23"/>
              </w:rPr>
              <w:t>Kriminálpolitikai</w:t>
            </w:r>
            <w:proofErr w:type="spellEnd"/>
            <w:r>
              <w:rPr>
                <w:sz w:val="23"/>
                <w:szCs w:val="23"/>
              </w:rPr>
              <w:t xml:space="preserve"> törekvések hazánkban és külföldön. </w:t>
            </w:r>
          </w:p>
          <w:p w:rsidR="006C1006" w:rsidRDefault="006C1006">
            <w:pPr>
              <w:jc w:val="both"/>
              <w:rPr>
                <w:sz w:val="23"/>
                <w:szCs w:val="23"/>
              </w:rPr>
            </w:pPr>
          </w:p>
          <w:p w:rsidR="006C1006" w:rsidRDefault="008F2D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2./  A bűnözés történetisége, </w:t>
            </w:r>
            <w:r>
              <w:rPr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 bűnözésre és keletkezésére vonatkozó nézetek: </w:t>
            </w:r>
            <w:proofErr w:type="spellStart"/>
            <w:r>
              <w:rPr>
                <w:sz w:val="23"/>
                <w:szCs w:val="23"/>
              </w:rPr>
              <w:t>kriminálszociológiai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proofErr w:type="gramStart"/>
            <w:r>
              <w:rPr>
                <w:sz w:val="23"/>
                <w:szCs w:val="23"/>
              </w:rPr>
              <w:t>kriminálantropológiai</w:t>
            </w:r>
            <w:proofErr w:type="spellEnd"/>
            <w:r>
              <w:rPr>
                <w:sz w:val="23"/>
                <w:szCs w:val="23"/>
              </w:rPr>
              <w:t xml:space="preserve">  irányzatok</w:t>
            </w:r>
            <w:proofErr w:type="gramEnd"/>
            <w:r>
              <w:rPr>
                <w:sz w:val="23"/>
                <w:szCs w:val="23"/>
              </w:rPr>
              <w:t xml:space="preserve">, A bűnözés régi-új magyarázatai. A </w:t>
            </w:r>
            <w:proofErr w:type="spellStart"/>
            <w:r>
              <w:rPr>
                <w:sz w:val="23"/>
                <w:szCs w:val="23"/>
              </w:rPr>
              <w:t>stigmatizáció</w:t>
            </w:r>
            <w:proofErr w:type="spellEnd"/>
            <w:r>
              <w:rPr>
                <w:sz w:val="23"/>
                <w:szCs w:val="23"/>
              </w:rPr>
              <w:t>, az előítélet, a migráció és az urbanizáció bűnkeltő szerepe. A bűnözés prognózisa.</w:t>
            </w:r>
          </w:p>
          <w:p w:rsidR="006C1006" w:rsidRDefault="006C1006">
            <w:pPr>
              <w:jc w:val="both"/>
              <w:rPr>
                <w:sz w:val="23"/>
                <w:szCs w:val="23"/>
              </w:rPr>
            </w:pPr>
          </w:p>
          <w:p w:rsidR="006C1006" w:rsidRDefault="008F2D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3./ A bűnözés morfo</w:t>
            </w:r>
            <w:r>
              <w:rPr>
                <w:sz w:val="23"/>
                <w:szCs w:val="23"/>
              </w:rPr>
              <w:t>lógiája (megjelenése, alakulása) Magyarországon és külföldön, az egyes bűncselekmények súlyossága és gyakorisága az idő változásában, az aktuális bűnügyi helyzet. A látens (lappangó) bűnözés. A bűnözés közvéleményre gyakorolt hatása, félelem a bűnözéstől.</w:t>
            </w:r>
          </w:p>
          <w:p w:rsidR="006C1006" w:rsidRDefault="006C1006">
            <w:pPr>
              <w:jc w:val="both"/>
              <w:rPr>
                <w:sz w:val="23"/>
                <w:szCs w:val="23"/>
              </w:rPr>
            </w:pPr>
          </w:p>
          <w:p w:rsidR="006C1006" w:rsidRDefault="008F2D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4./ </w:t>
            </w:r>
            <w:proofErr w:type="spellStart"/>
            <w:r>
              <w:rPr>
                <w:sz w:val="23"/>
                <w:szCs w:val="23"/>
              </w:rPr>
              <w:t>Viktimológia</w:t>
            </w:r>
            <w:proofErr w:type="spellEnd"/>
            <w:r>
              <w:rPr>
                <w:sz w:val="23"/>
                <w:szCs w:val="23"/>
              </w:rPr>
              <w:t xml:space="preserve">: sértettek, áldozatok és károsultak. Tipikus helyzetek, védekezés, önvédelem. A sértett helyzete a büntető-eljárásban, áldozatvédelmi szervezetek, törekvések és </w:t>
            </w:r>
            <w:proofErr w:type="gramStart"/>
            <w:r>
              <w:rPr>
                <w:sz w:val="23"/>
                <w:szCs w:val="23"/>
              </w:rPr>
              <w:t>mozgalmak  Európában</w:t>
            </w:r>
            <w:proofErr w:type="gramEnd"/>
            <w:r>
              <w:rPr>
                <w:sz w:val="23"/>
                <w:szCs w:val="23"/>
              </w:rPr>
              <w:t xml:space="preserve"> és Magyarországon. A </w:t>
            </w:r>
            <w:proofErr w:type="spellStart"/>
            <w:r>
              <w:rPr>
                <w:sz w:val="23"/>
                <w:szCs w:val="23"/>
              </w:rPr>
              <w:t>resztoratív</w:t>
            </w:r>
            <w:proofErr w:type="spellEnd"/>
            <w:r>
              <w:rPr>
                <w:sz w:val="23"/>
                <w:szCs w:val="23"/>
              </w:rPr>
              <w:t xml:space="preserve"> igazságszolgáltatás és </w:t>
            </w:r>
            <w:r>
              <w:rPr>
                <w:sz w:val="23"/>
                <w:szCs w:val="23"/>
              </w:rPr>
              <w:t>a "</w:t>
            </w:r>
            <w:proofErr w:type="spellStart"/>
            <w:r>
              <w:rPr>
                <w:sz w:val="23"/>
                <w:szCs w:val="23"/>
              </w:rPr>
              <w:t>real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justice</w:t>
            </w:r>
            <w:proofErr w:type="spellEnd"/>
            <w:r>
              <w:rPr>
                <w:sz w:val="23"/>
                <w:szCs w:val="23"/>
              </w:rPr>
              <w:t xml:space="preserve">". </w:t>
            </w:r>
          </w:p>
          <w:p w:rsidR="006C1006" w:rsidRDefault="006C1006">
            <w:pPr>
              <w:jc w:val="both"/>
              <w:rPr>
                <w:sz w:val="23"/>
                <w:szCs w:val="23"/>
              </w:rPr>
            </w:pPr>
          </w:p>
          <w:p w:rsidR="006C1006" w:rsidRDefault="008F2D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5./ A fiatalkorúak bűnözése. Az életkori helyzet sajátosságai a bűncselekmény elkövetésében, a büntető-eljárásban és a büntetés-végrehajtásban. Pedofília és gyermekprostitúció. A gyermek- és ifjúságvédelem állami intézményrendszere vala</w:t>
            </w:r>
            <w:r>
              <w:rPr>
                <w:sz w:val="23"/>
                <w:szCs w:val="23"/>
              </w:rPr>
              <w:t>mint a civil társadalmi kezdeményezések.  A szülő felelőssége és nehézségei.</w:t>
            </w:r>
          </w:p>
          <w:p w:rsidR="006C1006" w:rsidRDefault="006C1006">
            <w:pPr>
              <w:jc w:val="both"/>
              <w:rPr>
                <w:sz w:val="23"/>
                <w:szCs w:val="23"/>
              </w:rPr>
            </w:pPr>
          </w:p>
          <w:p w:rsidR="006C1006" w:rsidRDefault="008F2D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6./ </w:t>
            </w:r>
            <w:proofErr w:type="spellStart"/>
            <w:r>
              <w:rPr>
                <w:sz w:val="23"/>
                <w:szCs w:val="23"/>
              </w:rPr>
              <w:t>Kábitószerbünözés</w:t>
            </w:r>
            <w:proofErr w:type="spellEnd"/>
            <w:r>
              <w:rPr>
                <w:sz w:val="23"/>
                <w:szCs w:val="23"/>
              </w:rPr>
              <w:t xml:space="preserve"> Magyarországon, nemzetközi beágyazottság. Keresletcsökkentés, kínálatcsökkentés, ártalomcsökkentés. </w:t>
            </w:r>
            <w:proofErr w:type="spellStart"/>
            <w:r>
              <w:rPr>
                <w:sz w:val="23"/>
                <w:szCs w:val="23"/>
              </w:rPr>
              <w:t>Kriminálpolitikai</w:t>
            </w:r>
            <w:proofErr w:type="spellEnd"/>
            <w:r>
              <w:rPr>
                <w:sz w:val="23"/>
                <w:szCs w:val="23"/>
              </w:rPr>
              <w:t xml:space="preserve"> kérdések: gyógyítani vagy büntetni. A </w:t>
            </w:r>
            <w:r>
              <w:rPr>
                <w:sz w:val="23"/>
                <w:szCs w:val="23"/>
              </w:rPr>
              <w:t xml:space="preserve">rendőr helye és szerepe Kábítószerügyi </w:t>
            </w:r>
            <w:proofErr w:type="gramStart"/>
            <w:r>
              <w:rPr>
                <w:sz w:val="23"/>
                <w:szCs w:val="23"/>
              </w:rPr>
              <w:t>Egyeztető  Fórumok</w:t>
            </w:r>
            <w:proofErr w:type="gramEnd"/>
            <w:r>
              <w:rPr>
                <w:sz w:val="23"/>
                <w:szCs w:val="23"/>
              </w:rPr>
              <w:t xml:space="preserve"> munkájában. </w:t>
            </w:r>
          </w:p>
          <w:p w:rsidR="006C1006" w:rsidRDefault="006C1006">
            <w:pPr>
              <w:jc w:val="both"/>
              <w:rPr>
                <w:sz w:val="23"/>
                <w:szCs w:val="23"/>
              </w:rPr>
            </w:pPr>
          </w:p>
          <w:p w:rsidR="006C1006" w:rsidRDefault="008F2D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./ Az állam büntető hatalma, a büntetőjog forrásai. A büntetőjogi alapelvek, a garanciák. A bűncselekmény és a felelősségi alakzatok, a büntethetőség akadályai. Az elkövetők. A jogköv</w:t>
            </w:r>
            <w:r>
              <w:rPr>
                <w:sz w:val="23"/>
                <w:szCs w:val="23"/>
              </w:rPr>
              <w:t xml:space="preserve">etkezmények: büntetések és intézkedések. A büntetés-végrehajtás, a pártfogó-felügyelet. Az elterelések és az alternatív büntetések. </w:t>
            </w:r>
          </w:p>
          <w:p w:rsidR="006C1006" w:rsidRDefault="006C1006">
            <w:pPr>
              <w:jc w:val="both"/>
              <w:rPr>
                <w:sz w:val="23"/>
                <w:szCs w:val="23"/>
              </w:rPr>
            </w:pPr>
          </w:p>
          <w:p w:rsidR="006C1006" w:rsidRDefault="008F2D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./ A feljelentéstől a büntető ítéletig. A nyomozás rendőrségi és ügyészségi szakaszai, a bírósági eljárás problémái. A ha</w:t>
            </w:r>
            <w:r>
              <w:rPr>
                <w:sz w:val="23"/>
                <w:szCs w:val="23"/>
              </w:rPr>
              <w:t xml:space="preserve">tóságok és az állampolgárok jogai és kötelességei a büntető felelősségre vonás során, az emberi jogok érvényesülése. </w:t>
            </w:r>
          </w:p>
          <w:p w:rsidR="006C1006" w:rsidRDefault="006C1006">
            <w:pPr>
              <w:jc w:val="both"/>
              <w:rPr>
                <w:sz w:val="23"/>
                <w:szCs w:val="23"/>
              </w:rPr>
            </w:pPr>
          </w:p>
          <w:p w:rsidR="006C1006" w:rsidRDefault="008F2D7A">
            <w:pPr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 A bűnüldözés kriminológiája. A rendőrség szervezete, feladatai és funkciói. A rendőrség és az emberi jogok. A rendőrségi törvény. A ren</w:t>
            </w:r>
            <w:r>
              <w:rPr>
                <w:sz w:val="23"/>
                <w:szCs w:val="23"/>
              </w:rPr>
              <w:t>dőrség helye az állam közigazgatási rendszerében. A rendőrség társadalmi kapcsolatai, a rendőrség civil kontrollja. Közbiztonság kontra magánbiztonság.</w:t>
            </w:r>
          </w:p>
          <w:p w:rsidR="006C1006" w:rsidRDefault="006C1006">
            <w:pPr>
              <w:jc w:val="both"/>
              <w:rPr>
                <w:sz w:val="23"/>
                <w:szCs w:val="23"/>
              </w:rPr>
            </w:pPr>
          </w:p>
          <w:p w:rsidR="006C1006" w:rsidRDefault="008F2D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./ </w:t>
            </w:r>
            <w:proofErr w:type="gramStart"/>
            <w:r>
              <w:rPr>
                <w:sz w:val="23"/>
                <w:szCs w:val="23"/>
              </w:rPr>
              <w:t>Bűnmegelőzés</w:t>
            </w:r>
            <w:proofErr w:type="gramEnd"/>
            <w:r>
              <w:rPr>
                <w:sz w:val="23"/>
                <w:szCs w:val="23"/>
              </w:rPr>
              <w:t xml:space="preserve"> mint a bűnözésre adott   közösségi válasz. A bűnmegelőzés alapelvei, gyakorlata és sz</w:t>
            </w:r>
            <w:r>
              <w:rPr>
                <w:sz w:val="23"/>
                <w:szCs w:val="23"/>
              </w:rPr>
              <w:t>ervezetei. A bűnmegelőzés, mint általános deviancia megelőzés</w:t>
            </w:r>
            <w:proofErr w:type="gramStart"/>
            <w:r>
              <w:rPr>
                <w:sz w:val="23"/>
                <w:szCs w:val="23"/>
              </w:rPr>
              <w:t>,  hatékonysága</w:t>
            </w:r>
            <w:proofErr w:type="gramEnd"/>
            <w:r>
              <w:rPr>
                <w:sz w:val="23"/>
                <w:szCs w:val="23"/>
              </w:rPr>
              <w:t xml:space="preserve"> és költségei. A rendőrségi bűnmegelőzés története a II. világháború végétől (1945) napjainkig.</w:t>
            </w:r>
          </w:p>
          <w:p w:rsidR="006C1006" w:rsidRDefault="006C1006"/>
        </w:tc>
      </w:tr>
      <w:tr w:rsidR="006C1006">
        <w:trPr>
          <w:jc w:val="center"/>
        </w:trPr>
        <w:tc>
          <w:tcPr>
            <w:tcW w:w="2965" w:type="dxa"/>
            <w:vAlign w:val="center"/>
          </w:tcPr>
          <w:p w:rsidR="006C1006" w:rsidRDefault="008F2D7A">
            <w:r>
              <w:lastRenderedPageBreak/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6C1006" w:rsidRDefault="008F2D7A">
            <w:r>
              <w:rPr>
                <w:bCs/>
              </w:rPr>
              <w:t xml:space="preserve">Németh </w:t>
            </w:r>
            <w:proofErr w:type="spellStart"/>
            <w:r>
              <w:rPr>
                <w:bCs/>
              </w:rPr>
              <w:t>Zs</w:t>
            </w:r>
            <w:proofErr w:type="spellEnd"/>
            <w:proofErr w:type="gramStart"/>
            <w:r>
              <w:rPr>
                <w:bCs/>
              </w:rPr>
              <w:t>.:</w:t>
            </w:r>
            <w:proofErr w:type="gramEnd"/>
            <w:r>
              <w:rPr>
                <w:b/>
                <w:bCs/>
              </w:rPr>
              <w:t xml:space="preserve"> A közbiztonság kriminológiai aspektusai,</w:t>
            </w:r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.: </w:t>
            </w:r>
            <w:proofErr w:type="spellStart"/>
            <w:r>
              <w:t>Sapienti</w:t>
            </w:r>
            <w:proofErr w:type="spellEnd"/>
            <w:r>
              <w:t xml:space="preserve"> </w:t>
            </w:r>
            <w:proofErr w:type="spellStart"/>
            <w:r>
              <w:t>sat</w:t>
            </w:r>
            <w:proofErr w:type="spellEnd"/>
            <w:r>
              <w:t xml:space="preserve">, Ünnepi kötet Dr. </w:t>
            </w:r>
            <w:proofErr w:type="spellStart"/>
            <w:r>
              <w:t>Cséka</w:t>
            </w:r>
            <w:proofErr w:type="spellEnd"/>
            <w:r>
              <w:t xml:space="preserve"> Ervin professzor 90. születésnapjára, szerk.: Juhász </w:t>
            </w:r>
            <w:proofErr w:type="spellStart"/>
            <w:r>
              <w:t>Zsuzsanna-Nagy</w:t>
            </w:r>
            <w:proofErr w:type="spellEnd"/>
            <w:r>
              <w:t xml:space="preserve"> </w:t>
            </w:r>
            <w:proofErr w:type="spellStart"/>
            <w:r>
              <w:t>Ferenc-Fantoly</w:t>
            </w:r>
            <w:proofErr w:type="spellEnd"/>
            <w:r>
              <w:t xml:space="preserve"> Zsanett, Állam- és Jogtudományi Kar, Szeged, 2012., 365-376. old</w:t>
            </w:r>
            <w:r>
              <w:t>.</w:t>
            </w:r>
          </w:p>
          <w:p w:rsidR="006C1006" w:rsidRDefault="006C10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C1006" w:rsidRDefault="008F2D7A">
            <w:pPr>
              <w:tabs>
                <w:tab w:val="left" w:pos="783"/>
              </w:tabs>
              <w:overflowPunct w:val="0"/>
              <w:autoSpaceDE w:val="0"/>
              <w:adjustRightInd w:val="0"/>
              <w:jc w:val="both"/>
              <w:textAlignment w:val="baseline"/>
            </w:pPr>
            <w:r>
              <w:t xml:space="preserve">Németh </w:t>
            </w:r>
            <w:proofErr w:type="spellStart"/>
            <w:r>
              <w:t>Zs</w:t>
            </w:r>
            <w:proofErr w:type="spellEnd"/>
            <w:r>
              <w:t xml:space="preserve">: </w:t>
            </w:r>
            <w:r>
              <w:rPr>
                <w:b/>
              </w:rPr>
              <w:t>A civil szféra a közbiztonságban</w:t>
            </w:r>
            <w:r>
              <w:t xml:space="preserve">. </w:t>
            </w:r>
            <w:proofErr w:type="spellStart"/>
            <w:r>
              <w:t>In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Ünnepi kötet,</w:t>
            </w:r>
            <w:r>
              <w:t xml:space="preserve"> Dr. </w:t>
            </w:r>
            <w:proofErr w:type="spellStart"/>
            <w:r>
              <w:t>Vavró</w:t>
            </w:r>
            <w:proofErr w:type="spellEnd"/>
            <w:r>
              <w:t xml:space="preserve"> István professzor 80. születésnapjára, </w:t>
            </w:r>
            <w:proofErr w:type="spellStart"/>
            <w:r>
              <w:t>szerk</w:t>
            </w:r>
            <w:proofErr w:type="spellEnd"/>
            <w:r>
              <w:t xml:space="preserve">: Katona Tamás  - Kovacsicsné Nagy Katalin - </w:t>
            </w:r>
            <w:proofErr w:type="spellStart"/>
            <w:r>
              <w:t>Laczka</w:t>
            </w:r>
            <w:proofErr w:type="spellEnd"/>
            <w:r>
              <w:t xml:space="preserve"> Éva Zita,  Magyar Statisztikai Társaság és a Széchenyi István, Egyetem Deák Ferenc Állam és Jogtudományi Kara, 2016. pp.137-147.</w:t>
            </w:r>
          </w:p>
          <w:p w:rsidR="006C1006" w:rsidRDefault="006C10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C1006" w:rsidRDefault="008F2D7A">
            <w:pPr>
              <w:tabs>
                <w:tab w:val="left" w:pos="783"/>
              </w:tabs>
              <w:overflowPunct w:val="0"/>
              <w:autoSpaceDE w:val="0"/>
              <w:adjustRightInd w:val="0"/>
              <w:jc w:val="both"/>
              <w:textAlignment w:val="baseline"/>
            </w:pPr>
            <w:r>
              <w:t xml:space="preserve">Németh </w:t>
            </w:r>
            <w:proofErr w:type="spellStart"/>
            <w:r>
              <w:t>Zs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</w:t>
            </w:r>
            <w:r>
              <w:rPr>
                <w:b/>
              </w:rPr>
              <w:t>Nem eng</w:t>
            </w:r>
            <w:r>
              <w:rPr>
                <w:b/>
              </w:rPr>
              <w:t>edünk a hetvenhétből! Drogpolitikai töprengések</w:t>
            </w:r>
            <w:r>
              <w:t xml:space="preserve">, </w:t>
            </w:r>
            <w:proofErr w:type="spellStart"/>
            <w:r>
              <w:t>In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Egy jobb világot hátrahagyni… Tanulmányok </w:t>
            </w:r>
            <w:proofErr w:type="spellStart"/>
            <w:r>
              <w:t>Korinek</w:t>
            </w:r>
            <w:proofErr w:type="spellEnd"/>
            <w:r>
              <w:t xml:space="preserve"> László professzor tiszteletére, szerk.: </w:t>
            </w:r>
            <w:proofErr w:type="spellStart"/>
            <w:r>
              <w:t>Finszter</w:t>
            </w:r>
            <w:proofErr w:type="spellEnd"/>
            <w:r>
              <w:t xml:space="preserve"> Géza – Kőhalmi László – Végh Zsuzsanna, Pécsi Tudományegyetem, Állam- és Jogtudományi Kar, 2016. pp. 49</w:t>
            </w:r>
            <w:r>
              <w:t>1-497.</w:t>
            </w:r>
          </w:p>
          <w:p w:rsidR="006C1006" w:rsidRDefault="006C1006">
            <w:pPr>
              <w:suppressAutoHyphens/>
              <w:ind w:left="34"/>
              <w:rPr>
                <w:sz w:val="22"/>
                <w:szCs w:val="22"/>
              </w:rPr>
            </w:pPr>
          </w:p>
          <w:p w:rsidR="006C1006" w:rsidRDefault="008F2D7A">
            <w:pPr>
              <w:suppressAutoHyphens/>
              <w:ind w:left="34"/>
              <w:rPr>
                <w:rFonts w:eastAsia="sans-serif"/>
                <w:lang w:val="en-US" w:eastAsia="zh-CN" w:bidi="ar"/>
              </w:rPr>
            </w:pPr>
            <w:hyperlink r:id="rId6" w:tgtFrame="https://m2.mtmt.hu/api/_blank" w:history="1">
              <w:r>
                <w:rPr>
                  <w:rStyle w:val="Hiperhivatkozs"/>
                  <w:rFonts w:eastAsia="sans-serif"/>
                </w:rPr>
                <w:t xml:space="preserve">Németh </w:t>
              </w:r>
              <w:proofErr w:type="spellStart"/>
              <w:r>
                <w:rPr>
                  <w:rStyle w:val="Hiperhivatkozs"/>
                  <w:rFonts w:eastAsia="sans-serif"/>
                </w:rPr>
                <w:t>Zs</w:t>
              </w:r>
              <w:proofErr w:type="spellEnd"/>
            </w:hyperlink>
            <w:proofErr w:type="gramStart"/>
            <w:r>
              <w:rPr>
                <w:rFonts w:eastAsia="sans-serif"/>
                <w:lang w:eastAsia="zh-CN" w:bidi="ar"/>
              </w:rPr>
              <w:t>.:</w:t>
            </w:r>
            <w:proofErr w:type="gramEnd"/>
            <w:r>
              <w:rPr>
                <w:rFonts w:eastAsia="sans-serif"/>
                <w:b/>
                <w:bCs/>
                <w:lang w:eastAsia="zh-CN" w:bidi="ar"/>
              </w:rPr>
              <w:t xml:space="preserve"> </w:t>
            </w:r>
            <w:hyperlink r:id="rId7" w:tgtFrame="https://m2.mtmt.hu/api/_blank" w:history="1">
              <w:r>
                <w:rPr>
                  <w:rStyle w:val="Hiperhivatkozs"/>
                  <w:rFonts w:eastAsia="sans-serif"/>
                  <w:b/>
                  <w:bCs/>
                </w:rPr>
                <w:t xml:space="preserve">Szigorúan, következetesen, de az emberség, sőt a </w:t>
              </w:r>
              <w:r>
                <w:rPr>
                  <w:rStyle w:val="Hiperhivatkozs"/>
                  <w:rFonts w:eastAsia="sans-serif"/>
                  <w:b/>
                  <w:bCs/>
                </w:rPr>
                <w:t>szeretet hangján - a bűnelkövető gyermekekkel való bánásmódról</w:t>
              </w:r>
            </w:hyperlink>
            <w:r>
              <w:rPr>
                <w:rFonts w:eastAsia="sans-serif"/>
                <w:i/>
                <w:iCs/>
                <w:lang w:eastAsia="zh-CN" w:bidi="ar"/>
              </w:rPr>
              <w:t xml:space="preserve">, </w:t>
            </w:r>
            <w:r>
              <w:rPr>
                <w:rFonts w:eastAsia="sans-serif"/>
                <w:lang w:val="en-US" w:eastAsia="zh-CN" w:bidi="ar"/>
              </w:rPr>
              <w:t xml:space="preserve">In: </w:t>
            </w:r>
            <w:proofErr w:type="spellStart"/>
            <w:r>
              <w:rPr>
                <w:rFonts w:eastAsia="sans-serif"/>
                <w:lang w:val="en-US" w:eastAsia="zh-CN" w:bidi="ar"/>
              </w:rPr>
              <w:t>Gulyásné</w:t>
            </w:r>
            <w:proofErr w:type="spellEnd"/>
            <w:r>
              <w:rPr>
                <w:rFonts w:eastAsia="sans-serif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eastAsia="sans-serif"/>
                <w:lang w:val="en-US" w:eastAsia="zh-CN" w:bidi="ar"/>
              </w:rPr>
              <w:t>Kovács</w:t>
            </w:r>
            <w:proofErr w:type="spellEnd"/>
            <w:r>
              <w:rPr>
                <w:rFonts w:eastAsia="sans-serif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ans-serif"/>
                <w:lang w:val="en-US" w:eastAsia="zh-CN" w:bidi="ar"/>
              </w:rPr>
              <w:t>Erzsébet</w:t>
            </w:r>
            <w:proofErr w:type="spellEnd"/>
            <w:r>
              <w:rPr>
                <w:rFonts w:eastAsia="sans-serif"/>
                <w:lang w:val="en-US" w:eastAsia="zh-CN" w:bidi="ar"/>
              </w:rPr>
              <w:t xml:space="preserve">; </w:t>
            </w:r>
            <w:proofErr w:type="spellStart"/>
            <w:r>
              <w:rPr>
                <w:rFonts w:eastAsia="sans-serif"/>
                <w:lang w:val="en-US" w:eastAsia="zh-CN" w:bidi="ar"/>
              </w:rPr>
              <w:t>Hatvani</w:t>
            </w:r>
            <w:proofErr w:type="spellEnd"/>
            <w:r>
              <w:rPr>
                <w:rFonts w:eastAsia="sans-serif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eastAsia="sans-serif"/>
                <w:lang w:val="en-US" w:eastAsia="zh-CN" w:bidi="ar"/>
              </w:rPr>
              <w:t>Erzsébet</w:t>
            </w:r>
            <w:proofErr w:type="spellEnd"/>
            <w:r>
              <w:rPr>
                <w:rFonts w:eastAsia="sans-serif"/>
                <w:lang w:val="en-US" w:eastAsia="zh-CN" w:bidi="ar"/>
              </w:rPr>
              <w:t xml:space="preserve">; </w:t>
            </w:r>
            <w:proofErr w:type="spellStart"/>
            <w:r>
              <w:rPr>
                <w:rFonts w:eastAsia="sans-serif"/>
                <w:lang w:val="en-US" w:eastAsia="zh-CN" w:bidi="ar"/>
              </w:rPr>
              <w:t>Szarka</w:t>
            </w:r>
            <w:proofErr w:type="spellEnd"/>
            <w:r>
              <w:rPr>
                <w:rFonts w:eastAsia="sans-serif"/>
                <w:lang w:val="en-US" w:eastAsia="zh-CN" w:bidi="ar"/>
              </w:rPr>
              <w:t>, Attila (</w:t>
            </w:r>
            <w:proofErr w:type="spellStart"/>
            <w:r>
              <w:rPr>
                <w:rFonts w:eastAsia="sans-serif"/>
                <w:lang w:val="en-US" w:eastAsia="zh-CN" w:bidi="ar"/>
              </w:rPr>
              <w:t>szerk</w:t>
            </w:r>
            <w:proofErr w:type="spellEnd"/>
            <w:r>
              <w:rPr>
                <w:rFonts w:eastAsia="sans-serif"/>
                <w:lang w:val="en-US" w:eastAsia="zh-CN" w:bidi="ar"/>
              </w:rPr>
              <w:t>.) </w:t>
            </w:r>
            <w:hyperlink r:id="rId8" w:tgtFrame="https://m2.mtmt.hu/api/_blank" w:history="1">
              <w:r>
                <w:rPr>
                  <w:rStyle w:val="Hiperhivatkozs"/>
                  <w:rFonts w:eastAsia="sans-serif"/>
                </w:rPr>
                <w:t>Ferenczi György emlékkö</w:t>
              </w:r>
              <w:r>
                <w:rPr>
                  <w:rStyle w:val="Hiperhivatkozs"/>
                  <w:rFonts w:eastAsia="sans-serif"/>
                </w:rPr>
                <w:t>tet</w:t>
              </w:r>
            </w:hyperlink>
            <w:r>
              <w:rPr>
                <w:rFonts w:eastAsia="sans-serif"/>
                <w:lang w:eastAsia="zh-CN" w:bidi="ar"/>
              </w:rPr>
              <w:t xml:space="preserve">, </w:t>
            </w:r>
            <w:proofErr w:type="spellStart"/>
            <w:r>
              <w:rPr>
                <w:rFonts w:eastAsia="sans-serif"/>
                <w:lang w:val="en-US" w:eastAsia="zh-CN" w:bidi="ar"/>
              </w:rPr>
              <w:t>Pécs</w:t>
            </w:r>
            <w:proofErr w:type="spellEnd"/>
            <w:r>
              <w:rPr>
                <w:rFonts w:eastAsia="sans-serif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eastAsia="sans-serif"/>
                <w:lang w:val="en-US" w:eastAsia="zh-CN" w:bidi="ar"/>
              </w:rPr>
              <w:t>Magyarország</w:t>
            </w:r>
            <w:proofErr w:type="spellEnd"/>
            <w:r>
              <w:rPr>
                <w:rFonts w:eastAsia="sans-serif"/>
                <w:lang w:val="en-US" w:eastAsia="zh-CN" w:bidi="ar"/>
              </w:rPr>
              <w:t xml:space="preserve"> : SZIME, </w:t>
            </w:r>
            <w:proofErr w:type="spellStart"/>
            <w:r>
              <w:rPr>
                <w:rFonts w:eastAsia="sans-serif"/>
                <w:lang w:val="en-US" w:eastAsia="zh-CN" w:bidi="ar"/>
              </w:rPr>
              <w:t>Ferenczi</w:t>
            </w:r>
            <w:proofErr w:type="spellEnd"/>
            <w:r>
              <w:rPr>
                <w:rFonts w:eastAsia="sans-serif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ans-serif"/>
                <w:lang w:val="en-US" w:eastAsia="zh-CN" w:bidi="ar"/>
              </w:rPr>
              <w:t>György</w:t>
            </w:r>
            <w:proofErr w:type="spellEnd"/>
            <w:r>
              <w:rPr>
                <w:rFonts w:eastAsia="sans-serif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ans-serif"/>
                <w:lang w:val="en-US" w:eastAsia="zh-CN" w:bidi="ar"/>
              </w:rPr>
              <w:t>Alapítvány</w:t>
            </w:r>
            <w:proofErr w:type="spellEnd"/>
            <w:r>
              <w:rPr>
                <w:rFonts w:eastAsia="sans-serif"/>
                <w:lang w:val="en-US" w:eastAsia="zh-CN" w:bidi="ar"/>
              </w:rPr>
              <w:t> (2020)</w:t>
            </w:r>
          </w:p>
          <w:p w:rsidR="006C1006" w:rsidRDefault="006C1006">
            <w:pPr>
              <w:suppressAutoHyphens/>
              <w:ind w:left="34"/>
              <w:rPr>
                <w:rFonts w:eastAsia="sans-serif"/>
                <w:lang w:val="en-US" w:eastAsia="zh-CN" w:bidi="ar"/>
              </w:rPr>
            </w:pPr>
          </w:p>
          <w:p w:rsidR="006C1006" w:rsidRDefault="008F2D7A">
            <w:pPr>
              <w:spacing w:after="30"/>
              <w:jc w:val="both"/>
              <w:rPr>
                <w:rFonts w:eastAsia="sans-serif"/>
              </w:rPr>
            </w:pPr>
            <w:hyperlink r:id="rId9" w:tgtFrame="https://m2.mtmt.hu/api/_blank" w:history="1">
              <w:r>
                <w:rPr>
                  <w:rStyle w:val="Hiperhivatkozs"/>
                  <w:rFonts w:eastAsia="sans-serif"/>
                </w:rPr>
                <w:t>Németh, Zsolt</w:t>
              </w:r>
            </w:hyperlink>
            <w:r>
              <w:rPr>
                <w:rFonts w:eastAsia="sans-serif"/>
                <w:lang w:eastAsia="zh-CN" w:bidi="ar"/>
              </w:rPr>
              <w:t xml:space="preserve">: </w:t>
            </w:r>
            <w:hyperlink r:id="rId10" w:tgtFrame="https://m2.mtmt.hu/api/_blank" w:history="1">
              <w:r>
                <w:rPr>
                  <w:rStyle w:val="Hiperhivatkozs"/>
                  <w:rFonts w:eastAsia="sans-serif"/>
                  <w:b/>
                  <w:bCs/>
                </w:rPr>
                <w:t>Rendőrség és cigányság: esélyek, lehetőségek, veszélyek</w:t>
              </w:r>
            </w:hyperlink>
            <w:r>
              <w:rPr>
                <w:rStyle w:val="Hiperhivatkozs"/>
                <w:rFonts w:eastAsia="sans-serif"/>
                <w:b/>
                <w:bCs/>
              </w:rPr>
              <w:t xml:space="preserve">, </w:t>
            </w:r>
            <w:r>
              <w:rPr>
                <w:rFonts w:eastAsia="sans-serif"/>
                <w:lang w:val="en-US" w:eastAsia="zh-CN" w:bidi="ar"/>
              </w:rPr>
              <w:t xml:space="preserve">In: </w:t>
            </w:r>
            <w:proofErr w:type="spellStart"/>
            <w:r>
              <w:rPr>
                <w:rFonts w:eastAsia="sans-serif"/>
                <w:lang w:val="en-US" w:eastAsia="zh-CN" w:bidi="ar"/>
              </w:rPr>
              <w:t>Madai</w:t>
            </w:r>
            <w:proofErr w:type="spellEnd"/>
            <w:r>
              <w:rPr>
                <w:rFonts w:eastAsia="sans-serif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eastAsia="sans-serif"/>
                <w:lang w:val="en-US" w:eastAsia="zh-CN" w:bidi="ar"/>
              </w:rPr>
              <w:t>Sándor</w:t>
            </w:r>
            <w:proofErr w:type="spellEnd"/>
            <w:r>
              <w:rPr>
                <w:rFonts w:eastAsia="sans-serif"/>
                <w:lang w:val="en-US" w:eastAsia="zh-CN" w:bidi="ar"/>
              </w:rPr>
              <w:t xml:space="preserve">; </w:t>
            </w:r>
            <w:proofErr w:type="spellStart"/>
            <w:r>
              <w:rPr>
                <w:rFonts w:eastAsia="sans-serif"/>
                <w:lang w:val="en-US" w:eastAsia="zh-CN" w:bidi="ar"/>
              </w:rPr>
              <w:t>Pallagi</w:t>
            </w:r>
            <w:proofErr w:type="spellEnd"/>
            <w:r>
              <w:rPr>
                <w:rFonts w:eastAsia="sans-serif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eastAsia="sans-serif"/>
                <w:lang w:val="en-US" w:eastAsia="zh-CN" w:bidi="ar"/>
              </w:rPr>
              <w:t>Anikó</w:t>
            </w:r>
            <w:proofErr w:type="spellEnd"/>
            <w:r>
              <w:rPr>
                <w:rFonts w:eastAsia="sans-serif"/>
                <w:lang w:val="en-US" w:eastAsia="zh-CN" w:bidi="ar"/>
              </w:rPr>
              <w:t xml:space="preserve">; </w:t>
            </w:r>
            <w:proofErr w:type="spellStart"/>
            <w:r>
              <w:rPr>
                <w:rFonts w:eastAsia="sans-serif"/>
                <w:lang w:val="en-US" w:eastAsia="zh-CN" w:bidi="ar"/>
              </w:rPr>
              <w:t>Polt</w:t>
            </w:r>
            <w:proofErr w:type="spellEnd"/>
            <w:r>
              <w:rPr>
                <w:rFonts w:eastAsia="sans-serif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eastAsia="sans-serif"/>
                <w:lang w:val="en-US" w:eastAsia="zh-CN" w:bidi="ar"/>
              </w:rPr>
              <w:t>Péter</w:t>
            </w:r>
            <w:proofErr w:type="spellEnd"/>
            <w:r>
              <w:rPr>
                <w:rFonts w:eastAsia="sans-serif"/>
                <w:lang w:val="en-US" w:eastAsia="zh-CN" w:bidi="ar"/>
              </w:rPr>
              <w:t xml:space="preserve"> (</w:t>
            </w:r>
            <w:proofErr w:type="spellStart"/>
            <w:r>
              <w:rPr>
                <w:rFonts w:eastAsia="sans-serif"/>
                <w:lang w:val="en-US" w:eastAsia="zh-CN" w:bidi="ar"/>
              </w:rPr>
              <w:t>szerk</w:t>
            </w:r>
            <w:proofErr w:type="spellEnd"/>
            <w:r>
              <w:rPr>
                <w:rFonts w:eastAsia="sans-serif"/>
                <w:lang w:val="en-US" w:eastAsia="zh-CN" w:bidi="ar"/>
              </w:rPr>
              <w:t>.) </w:t>
            </w:r>
            <w:hyperlink r:id="rId11" w:tgtFrame="https://m2.mtmt.hu/api/_blank" w:history="1">
              <w:r>
                <w:rPr>
                  <w:rStyle w:val="Hiperhivatkozs"/>
                  <w:rFonts w:eastAsia="sans-serif"/>
                </w:rPr>
                <w:t xml:space="preserve">Sic </w:t>
              </w:r>
              <w:proofErr w:type="spellStart"/>
              <w:r>
                <w:rPr>
                  <w:rStyle w:val="Hiperhivatkozs"/>
                  <w:rFonts w:eastAsia="sans-serif"/>
                </w:rPr>
                <w:t>itur</w:t>
              </w:r>
              <w:proofErr w:type="spellEnd"/>
              <w:r>
                <w:rPr>
                  <w:rStyle w:val="Hiperhivatkozs"/>
                  <w:rFonts w:eastAsia="sans-serif"/>
                </w:rPr>
                <w:t xml:space="preserve"> ad </w:t>
              </w:r>
              <w:proofErr w:type="spellStart"/>
              <w:proofErr w:type="gramStart"/>
              <w:r>
                <w:rPr>
                  <w:rStyle w:val="Hiperhivatkozs"/>
                  <w:rFonts w:eastAsia="sans-serif"/>
                </w:rPr>
                <w:t>astra</w:t>
              </w:r>
              <w:proofErr w:type="spellEnd"/>
              <w:r>
                <w:rPr>
                  <w:rStyle w:val="Hiperhivatkozs"/>
                  <w:rFonts w:eastAsia="sans-serif"/>
                </w:rPr>
                <w:t xml:space="preserve"> :</w:t>
              </w:r>
              <w:proofErr w:type="gramEnd"/>
              <w:r>
                <w:rPr>
                  <w:rStyle w:val="Hiperhivatkozs"/>
                  <w:rFonts w:eastAsia="sans-serif"/>
                </w:rPr>
                <w:t xml:space="preserve"> Ünnepi kötet a 7</w:t>
              </w:r>
              <w:r>
                <w:rPr>
                  <w:rStyle w:val="Hiperhivatkozs"/>
                  <w:rFonts w:eastAsia="sans-serif"/>
                </w:rPr>
                <w:t>0 éves Blaskó Béla tiszteletére</w:t>
              </w:r>
            </w:hyperlink>
            <w:r>
              <w:rPr>
                <w:rFonts w:eastAsia="sans-serif"/>
                <w:lang w:eastAsia="zh-CN" w:bidi="ar"/>
              </w:rPr>
              <w:t>, 2020.</w:t>
            </w:r>
          </w:p>
          <w:p w:rsidR="006C1006" w:rsidRDefault="006C1006"/>
        </w:tc>
      </w:tr>
      <w:tr w:rsidR="006C1006">
        <w:trPr>
          <w:jc w:val="center"/>
        </w:trPr>
        <w:tc>
          <w:tcPr>
            <w:tcW w:w="2965" w:type="dxa"/>
            <w:vAlign w:val="center"/>
          </w:tcPr>
          <w:p w:rsidR="006C1006" w:rsidRDefault="008F2D7A">
            <w:r>
              <w:lastRenderedPageBreak/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6C1006" w:rsidRDefault="008F2D7A">
            <w:r>
              <w:rPr>
                <w:b/>
              </w:rPr>
              <w:t>vizsga, házi dolgozat</w:t>
            </w:r>
          </w:p>
        </w:tc>
      </w:tr>
      <w:tr w:rsidR="006C1006">
        <w:trPr>
          <w:jc w:val="center"/>
        </w:trPr>
        <w:tc>
          <w:tcPr>
            <w:tcW w:w="2965" w:type="dxa"/>
            <w:vAlign w:val="center"/>
          </w:tcPr>
          <w:p w:rsidR="006C1006" w:rsidRDefault="008F2D7A">
            <w:r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6C1006" w:rsidRDefault="008F2D7A">
            <w:pPr>
              <w:rPr>
                <w:b/>
              </w:rPr>
            </w:pPr>
            <w:r>
              <w:rPr>
                <w:b/>
              </w:rPr>
              <w:t xml:space="preserve">tanterem – projektor- számítógép </w:t>
            </w:r>
          </w:p>
        </w:tc>
      </w:tr>
    </w:tbl>
    <w:p w:rsidR="006C1006" w:rsidRDefault="006C1006"/>
    <w:sectPr w:rsidR="006C1006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3CDA202"/>
    <w:multiLevelType w:val="singleLevel"/>
    <w:tmpl w:val="D3CDA202"/>
    <w:lvl w:ilvl="0">
      <w:start w:val="9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6F41709E"/>
    <w:multiLevelType w:val="multilevel"/>
    <w:tmpl w:val="6F41709E"/>
    <w:lvl w:ilvl="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84781"/>
    <w:rsid w:val="00155773"/>
    <w:rsid w:val="001F6121"/>
    <w:rsid w:val="0023080D"/>
    <w:rsid w:val="00231E04"/>
    <w:rsid w:val="002B2599"/>
    <w:rsid w:val="003367E5"/>
    <w:rsid w:val="00436CB3"/>
    <w:rsid w:val="0044503E"/>
    <w:rsid w:val="004A0081"/>
    <w:rsid w:val="004C37D9"/>
    <w:rsid w:val="004C3A8B"/>
    <w:rsid w:val="005A3599"/>
    <w:rsid w:val="005B518C"/>
    <w:rsid w:val="006253C1"/>
    <w:rsid w:val="006C1006"/>
    <w:rsid w:val="00720CB8"/>
    <w:rsid w:val="007926B6"/>
    <w:rsid w:val="00840562"/>
    <w:rsid w:val="008C647F"/>
    <w:rsid w:val="008F2D7A"/>
    <w:rsid w:val="009076EA"/>
    <w:rsid w:val="009345C0"/>
    <w:rsid w:val="009A72A9"/>
    <w:rsid w:val="00A63E86"/>
    <w:rsid w:val="00A64EC9"/>
    <w:rsid w:val="00A6705B"/>
    <w:rsid w:val="00AF3205"/>
    <w:rsid w:val="00B07DD2"/>
    <w:rsid w:val="00C65FF3"/>
    <w:rsid w:val="00D23A7D"/>
    <w:rsid w:val="00E36CB8"/>
    <w:rsid w:val="00E66FE3"/>
    <w:rsid w:val="00E865C3"/>
    <w:rsid w:val="00F15B0E"/>
    <w:rsid w:val="00F53749"/>
    <w:rsid w:val="00F64798"/>
    <w:rsid w:val="240C7A55"/>
    <w:rsid w:val="5DF029B0"/>
    <w:rsid w:val="69F0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0687F2F8-B3C0-4ABC-8FFC-0C2E70FE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Times New Roman"/>
      <w:sz w:val="24"/>
      <w:szCs w:val="24"/>
    </w:rPr>
  </w:style>
  <w:style w:type="paragraph" w:styleId="Cmsor4">
    <w:name w:val="heading 4"/>
    <w:basedOn w:val="Norml"/>
    <w:next w:val="Norml"/>
    <w:qFormat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qFormat/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2.mtmt.hu/api/publication/313119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2.mtmt.hu/api/publication/313119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2.mtmt.hu/api/author/10022145" TargetMode="External"/><Relationship Id="rId11" Type="http://schemas.openxmlformats.org/officeDocument/2006/relationships/hyperlink" Target="https://m2.mtmt.hu/api/publication/3152960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2.mtmt.hu/api/publication/316537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2.mtmt.hu/api/author/1002214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807</Words>
  <Characters>5575</Characters>
  <Application>Microsoft Office Word</Application>
  <DocSecurity>0</DocSecurity>
  <Lines>46</Lines>
  <Paragraphs>12</Paragraphs>
  <ScaleCrop>false</ScaleCrop>
  <Company/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Németh Zsolt</dc:creator>
  <cp:lastModifiedBy>HP</cp:lastModifiedBy>
  <cp:revision>5</cp:revision>
  <dcterms:created xsi:type="dcterms:W3CDTF">2020-07-24T07:23:00Z</dcterms:created>
  <dcterms:modified xsi:type="dcterms:W3CDTF">2022-09-16T06:31:00Z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6C82765190E440058201D30891C55D5B</vt:lpwstr>
  </property>
</Properties>
</file>