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0E19B0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B170D5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1C241C" w:rsidTr="003D43E5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436CB3" w:rsidRPr="00A52189" w:rsidRDefault="00113782">
            <w:pPr>
              <w:rPr>
                <w:b/>
              </w:rPr>
            </w:pPr>
            <w:r w:rsidRPr="00A52189">
              <w:rPr>
                <w:b/>
                <w:color w:val="222222"/>
              </w:rPr>
              <w:t>SMAV161</w:t>
            </w:r>
          </w:p>
        </w:tc>
      </w:tr>
      <w:tr w:rsidR="001C241C" w:rsidTr="003D43E5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A52189" w:rsidRDefault="00113782">
            <w:pPr>
              <w:rPr>
                <w:b/>
              </w:rPr>
            </w:pPr>
            <w:r w:rsidRPr="00A52189">
              <w:rPr>
                <w:b/>
              </w:rPr>
              <w:t>Etika</w:t>
            </w:r>
          </w:p>
        </w:tc>
      </w:tr>
      <w:tr w:rsidR="001C241C" w:rsidTr="003D43E5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</w:tcPr>
          <w:p w:rsidR="009076EA" w:rsidRPr="00A52189" w:rsidRDefault="007A6E4C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 w:rsidR="003D43E5">
              <w:rPr>
                <w:b/>
              </w:rPr>
              <w:t>Blandl</w:t>
            </w:r>
            <w:proofErr w:type="spellEnd"/>
            <w:r w:rsidR="003D43E5">
              <w:rPr>
                <w:b/>
              </w:rPr>
              <w:t xml:space="preserve"> Borbála</w:t>
            </w:r>
          </w:p>
        </w:tc>
        <w:tc>
          <w:tcPr>
            <w:tcW w:w="1628" w:type="dxa"/>
          </w:tcPr>
          <w:p w:rsidR="009076EA" w:rsidRPr="000E19B0" w:rsidRDefault="009076EA">
            <w:r w:rsidRPr="000E19B0">
              <w:rPr>
                <w:sz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A52189" w:rsidRDefault="001C241C">
            <w:pPr>
              <w:rPr>
                <w:b/>
              </w:rPr>
            </w:pPr>
            <w:r>
              <w:rPr>
                <w:b/>
              </w:rPr>
              <w:t>PhD</w:t>
            </w:r>
          </w:p>
        </w:tc>
      </w:tr>
      <w:tr w:rsidR="001C241C" w:rsidTr="003D43E5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A52189" w:rsidRDefault="00A52189">
            <w:pPr>
              <w:rPr>
                <w:b/>
              </w:rPr>
            </w:pPr>
            <w:r>
              <w:rPr>
                <w:b/>
              </w:rPr>
              <w:t xml:space="preserve">nappali tagozaton </w:t>
            </w:r>
            <w:r w:rsidR="002140B4" w:rsidRPr="00A52189">
              <w:rPr>
                <w:b/>
              </w:rPr>
              <w:t>2</w:t>
            </w:r>
            <w:r w:rsidR="00AF3205" w:rsidRPr="00A52189">
              <w:rPr>
                <w:b/>
              </w:rPr>
              <w:t xml:space="preserve"> tanóra/ hét</w:t>
            </w:r>
          </w:p>
          <w:p w:rsidR="00AF3205" w:rsidRPr="00A52189" w:rsidRDefault="00AF3205">
            <w:pPr>
              <w:rPr>
                <w:b/>
              </w:rPr>
            </w:pPr>
            <w:r w:rsidRPr="00A52189">
              <w:rPr>
                <w:b/>
              </w:rPr>
              <w:t>levelező tago</w:t>
            </w:r>
            <w:r w:rsidR="00A52189">
              <w:rPr>
                <w:b/>
              </w:rPr>
              <w:t xml:space="preserve">zaton </w:t>
            </w:r>
            <w:r w:rsidR="00367348" w:rsidRPr="00A52189">
              <w:rPr>
                <w:b/>
              </w:rPr>
              <w:t>16</w:t>
            </w:r>
            <w:r w:rsidR="00A52189">
              <w:rPr>
                <w:b/>
              </w:rPr>
              <w:t xml:space="preserve"> </w:t>
            </w:r>
            <w:r w:rsidRPr="00A52189">
              <w:rPr>
                <w:b/>
              </w:rPr>
              <w:t>tanóra/félév</w:t>
            </w:r>
          </w:p>
        </w:tc>
      </w:tr>
      <w:tr w:rsidR="001C241C" w:rsidTr="003D43E5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:rsidR="009076EA" w:rsidRPr="00A52189" w:rsidRDefault="00AF3205" w:rsidP="00E66FE3">
            <w:pPr>
              <w:rPr>
                <w:b/>
              </w:rPr>
            </w:pPr>
            <w:r w:rsidRPr="00A52189">
              <w:rPr>
                <w:b/>
              </w:rPr>
              <w:t>előadás</w:t>
            </w:r>
          </w:p>
        </w:tc>
      </w:tr>
      <w:tr w:rsidR="001C241C" w:rsidTr="003D43E5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A52189" w:rsidRDefault="00AF3205" w:rsidP="00E66FE3">
            <w:pPr>
              <w:rPr>
                <w:b/>
              </w:rPr>
            </w:pPr>
            <w:r w:rsidRPr="00A52189">
              <w:rPr>
                <w:b/>
              </w:rPr>
              <w:t xml:space="preserve">őszi félév </w:t>
            </w:r>
          </w:p>
        </w:tc>
      </w:tr>
      <w:tr w:rsidR="001C241C" w:rsidTr="003D43E5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A52189" w:rsidRDefault="00113782" w:rsidP="00231E04">
            <w:pPr>
              <w:rPr>
                <w:b/>
              </w:rPr>
            </w:pPr>
            <w:r w:rsidRPr="00A52189">
              <w:rPr>
                <w:b/>
              </w:rPr>
              <w:t xml:space="preserve">2 </w:t>
            </w:r>
            <w:r w:rsidR="00231E04" w:rsidRPr="00A52189">
              <w:rPr>
                <w:b/>
              </w:rPr>
              <w:t>kredit</w:t>
            </w:r>
          </w:p>
        </w:tc>
      </w:tr>
      <w:tr w:rsidR="001C241C" w:rsidTr="003D43E5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</w:tcPr>
          <w:p w:rsidR="00F15B0E" w:rsidRPr="003D43E5" w:rsidRDefault="00F15B0E" w:rsidP="003D43E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C241C" w:rsidTr="003D43E5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4C3A8B" w:rsidRPr="003D43E5" w:rsidRDefault="004C3A8B" w:rsidP="001C241C">
            <w:pPr>
              <w:rPr>
                <w:b/>
              </w:rPr>
            </w:pPr>
          </w:p>
        </w:tc>
      </w:tr>
      <w:tr w:rsidR="001C241C" w:rsidTr="003D43E5">
        <w:trPr>
          <w:jc w:val="center"/>
        </w:trPr>
        <w:tc>
          <w:tcPr>
            <w:tcW w:w="2448" w:type="dxa"/>
          </w:tcPr>
          <w:p w:rsidR="000E19B0" w:rsidRDefault="000E19B0">
            <w:r w:rsidRPr="001F6121">
              <w:t>Fejlesztendő kompetenciaterületek:</w:t>
            </w:r>
          </w:p>
          <w:p w:rsidR="001C241C" w:rsidRDefault="001C241C"/>
          <w:p w:rsidR="001C241C" w:rsidRPr="00E865C3" w:rsidRDefault="001C241C">
            <w:pPr>
              <w:rPr>
                <w:sz w:val="20"/>
                <w:szCs w:val="20"/>
              </w:rPr>
            </w:pPr>
          </w:p>
        </w:tc>
        <w:tc>
          <w:tcPr>
            <w:tcW w:w="6762" w:type="dxa"/>
            <w:gridSpan w:val="3"/>
          </w:tcPr>
          <w:p w:rsidR="000E19B0" w:rsidRDefault="000E19B0" w:rsidP="000E19B0">
            <w:pPr>
              <w:pStyle w:val="Standard"/>
              <w:widowControl/>
              <w:numPr>
                <w:ilvl w:val="0"/>
                <w:numId w:val="7"/>
              </w:numPr>
              <w:tabs>
                <w:tab w:val="left" w:pos="493"/>
              </w:tabs>
              <w:ind w:left="176" w:hanging="14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tudása</w:t>
            </w:r>
            <w:proofErr w:type="spellEnd"/>
          </w:p>
          <w:p w:rsidR="000E19B0" w:rsidRDefault="000E19B0" w:rsidP="000E19B0">
            <w:pPr>
              <w:pStyle w:val="Standard"/>
              <w:tabs>
                <w:tab w:val="left" w:pos="493"/>
              </w:tabs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fogalmak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ismerete</w:t>
            </w:r>
            <w:proofErr w:type="spellEnd"/>
          </w:p>
          <w:p w:rsidR="000E19B0" w:rsidRDefault="000E19B0" w:rsidP="000E19B0">
            <w:pPr>
              <w:pStyle w:val="Standard"/>
              <w:tabs>
                <w:tab w:val="left" w:pos="493"/>
              </w:tabs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elméletek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ismerete</w:t>
            </w:r>
            <w:proofErr w:type="spellEnd"/>
          </w:p>
          <w:p w:rsidR="000E19B0" w:rsidRDefault="000E19B0" w:rsidP="000E19B0">
            <w:pPr>
              <w:pStyle w:val="Standard"/>
              <w:widowControl/>
              <w:numPr>
                <w:ilvl w:val="0"/>
                <w:numId w:val="6"/>
              </w:numPr>
              <w:tabs>
                <w:tab w:val="left" w:pos="493"/>
              </w:tabs>
              <w:ind w:left="176" w:hanging="14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képességei</w:t>
            </w:r>
            <w:proofErr w:type="spellEnd"/>
          </w:p>
          <w:p w:rsidR="000E19B0" w:rsidRDefault="000E19B0" w:rsidP="000E19B0">
            <w:pPr>
              <w:pStyle w:val="Standard"/>
              <w:tabs>
                <w:tab w:val="left" w:pos="493"/>
              </w:tabs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kritikus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gondolkodás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reflexió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folyamatok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átlátása</w:t>
            </w:r>
            <w:proofErr w:type="spellEnd"/>
          </w:p>
          <w:p w:rsidR="000E19B0" w:rsidRPr="003D43E5" w:rsidRDefault="000E19B0" w:rsidP="000E19B0">
            <w:pPr>
              <w:ind w:left="420"/>
              <w:rPr>
                <w:b/>
              </w:rPr>
            </w:pPr>
            <w:r>
              <w:rPr>
                <w:sz w:val="22"/>
                <w:szCs w:val="22"/>
              </w:rPr>
              <w:t xml:space="preserve">- felelősségvállalás, </w:t>
            </w:r>
            <w:r>
              <w:rPr>
                <w:sz w:val="22"/>
              </w:rPr>
              <w:t xml:space="preserve">értékek, </w:t>
            </w:r>
            <w:r>
              <w:rPr>
                <w:sz w:val="22"/>
                <w:szCs w:val="22"/>
              </w:rPr>
              <w:t>etikusság</w:t>
            </w:r>
          </w:p>
        </w:tc>
      </w:tr>
      <w:tr w:rsidR="001C241C" w:rsidTr="003D43E5">
        <w:trPr>
          <w:jc w:val="center"/>
        </w:trPr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</w:tcPr>
          <w:p w:rsidR="004C3A8B" w:rsidRPr="001C241C" w:rsidRDefault="001C241C" w:rsidP="001C241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kurzus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során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klasszikus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szövegek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olvasása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elemzése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zajlik</w:t>
            </w:r>
            <w:proofErr w:type="spellEnd"/>
            <w:r>
              <w:rPr>
                <w:sz w:val="22"/>
                <w:szCs w:val="22"/>
              </w:rPr>
              <w:t xml:space="preserve">. A </w:t>
            </w:r>
            <w:proofErr w:type="spellStart"/>
            <w:r>
              <w:rPr>
                <w:sz w:val="22"/>
                <w:szCs w:val="22"/>
              </w:rPr>
              <w:t>hallgatók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megismerkednek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morálfilozófia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főbb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irányaival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alapvető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fogalmaival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problémafelvetéseivel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erény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jó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fogalma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erény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taníthatósága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akaratszabadság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materiális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értéketikák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különbségei</w:t>
            </w:r>
            <w:proofErr w:type="spellEnd"/>
            <w:r>
              <w:rPr>
                <w:sz w:val="22"/>
                <w:szCs w:val="22"/>
              </w:rPr>
              <w:t xml:space="preserve">, a </w:t>
            </w:r>
            <w:proofErr w:type="spellStart"/>
            <w:r>
              <w:rPr>
                <w:sz w:val="22"/>
                <w:szCs w:val="22"/>
              </w:rPr>
              <w:t>felelősségetika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morális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törvény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fogalma</w:t>
            </w:r>
            <w:proofErr w:type="spellEnd"/>
            <w:r>
              <w:rPr>
                <w:sz w:val="22"/>
                <w:szCs w:val="22"/>
              </w:rPr>
              <w:t xml:space="preserve">). A </w:t>
            </w:r>
            <w:proofErr w:type="spellStart"/>
            <w:r>
              <w:rPr>
                <w:sz w:val="22"/>
                <w:szCs w:val="22"/>
              </w:rPr>
              <w:t>szövegek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közös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értelmezése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közben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hallgatók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kialakítják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saját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álláspontjukat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egyes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kérdésekben</w:t>
            </w:r>
            <w:proofErr w:type="spellEnd"/>
            <w:r>
              <w:rPr>
                <w:sz w:val="22"/>
                <w:szCs w:val="22"/>
              </w:rPr>
              <w:t xml:space="preserve">, pro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kontra </w:t>
            </w:r>
            <w:proofErr w:type="spellStart"/>
            <w:r>
              <w:rPr>
                <w:sz w:val="22"/>
                <w:szCs w:val="22"/>
              </w:rPr>
              <w:t>érveket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fogalmaznak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elsajátítják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elmélyítik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tiszta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gondolkodás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átlátható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érvelés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vita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alapvető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képességeit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C241C" w:rsidTr="003D43E5">
        <w:trPr>
          <w:jc w:val="center"/>
        </w:trPr>
        <w:tc>
          <w:tcPr>
            <w:tcW w:w="2448" w:type="dxa"/>
          </w:tcPr>
          <w:p w:rsidR="004C3A8B" w:rsidRDefault="004C3A8B">
            <w:r>
              <w:t>Kötelező és ajánlott irodalom</w:t>
            </w:r>
          </w:p>
        </w:tc>
        <w:tc>
          <w:tcPr>
            <w:tcW w:w="6762" w:type="dxa"/>
            <w:gridSpan w:val="3"/>
          </w:tcPr>
          <w:p w:rsidR="001C241C" w:rsidRDefault="001C241C" w:rsidP="001C241C">
            <w:pPr>
              <w:pStyle w:val="Standard"/>
              <w:ind w:left="34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Kötelező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irodalom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:rsidR="001C241C" w:rsidRDefault="001C241C" w:rsidP="001C241C">
            <w:pPr>
              <w:pStyle w:val="Standard"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Platón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Prótagorasz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részlet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pdf-ben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küldöm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C241C" w:rsidRDefault="001C241C" w:rsidP="001C241C">
            <w:pPr>
              <w:pStyle w:val="Standard"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Arisztotelész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Nikomakhoszi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etika</w:t>
            </w:r>
            <w:proofErr w:type="spellEnd"/>
            <w:r>
              <w:rPr>
                <w:sz w:val="22"/>
                <w:szCs w:val="22"/>
              </w:rPr>
              <w:t xml:space="preserve">, VI. </w:t>
            </w:r>
            <w:proofErr w:type="spellStart"/>
            <w:r>
              <w:rPr>
                <w:sz w:val="22"/>
                <w:szCs w:val="22"/>
              </w:rPr>
              <w:t>könyv</w:t>
            </w:r>
            <w:proofErr w:type="spellEnd"/>
            <w:r>
              <w:rPr>
                <w:sz w:val="22"/>
                <w:szCs w:val="22"/>
              </w:rPr>
              <w:t xml:space="preserve">, Budapest, </w:t>
            </w:r>
            <w:proofErr w:type="spellStart"/>
            <w:r>
              <w:rPr>
                <w:sz w:val="22"/>
                <w:szCs w:val="22"/>
              </w:rPr>
              <w:t>Európa</w:t>
            </w:r>
            <w:proofErr w:type="spellEnd"/>
            <w:r>
              <w:rPr>
                <w:sz w:val="22"/>
                <w:szCs w:val="22"/>
              </w:rPr>
              <w:t>, 1987 [ISBN 9630740451], 157-177.</w:t>
            </w:r>
          </w:p>
          <w:p w:rsidR="001C241C" w:rsidRDefault="001C241C" w:rsidP="001C241C">
            <w:pPr>
              <w:pStyle w:val="Standard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Marcus Aurelius: </w:t>
            </w:r>
            <w:proofErr w:type="spellStart"/>
            <w:r>
              <w:rPr>
                <w:sz w:val="22"/>
                <w:szCs w:val="22"/>
              </w:rPr>
              <w:t>Elmélkedések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részlet</w:t>
            </w:r>
            <w:proofErr w:type="spellEnd"/>
            <w:r>
              <w:rPr>
                <w:sz w:val="22"/>
                <w:szCs w:val="22"/>
              </w:rPr>
              <w:t xml:space="preserve">). In: </w:t>
            </w:r>
            <w:proofErr w:type="spellStart"/>
            <w:r>
              <w:rPr>
                <w:sz w:val="22"/>
                <w:szCs w:val="22"/>
              </w:rPr>
              <w:t>Sztoikus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etikai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antológia</w:t>
            </w:r>
            <w:proofErr w:type="spellEnd"/>
            <w:r>
              <w:rPr>
                <w:sz w:val="22"/>
                <w:szCs w:val="22"/>
              </w:rPr>
              <w:t xml:space="preserve">, Budapest, </w:t>
            </w:r>
            <w:proofErr w:type="spellStart"/>
            <w:r>
              <w:rPr>
                <w:sz w:val="22"/>
                <w:szCs w:val="22"/>
              </w:rPr>
              <w:t>Gondolat</w:t>
            </w:r>
            <w:proofErr w:type="spellEnd"/>
            <w:r>
              <w:rPr>
                <w:sz w:val="22"/>
                <w:szCs w:val="22"/>
              </w:rPr>
              <w:t>, 1983 [ISBN: 9632812549], 60-73.</w:t>
            </w:r>
          </w:p>
          <w:p w:rsidR="001C241C" w:rsidRDefault="001C241C" w:rsidP="001C241C">
            <w:pPr>
              <w:pStyle w:val="Standard"/>
              <w:ind w:left="34"/>
            </w:pPr>
            <w:r>
              <w:rPr>
                <w:sz w:val="22"/>
                <w:szCs w:val="22"/>
              </w:rPr>
              <w:t xml:space="preserve">Hume: </w:t>
            </w:r>
            <w:proofErr w:type="spellStart"/>
            <w:r>
              <w:rPr>
                <w:sz w:val="22"/>
                <w:szCs w:val="22"/>
              </w:rPr>
              <w:t>Értekezés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értelemről</w:t>
            </w:r>
            <w:proofErr w:type="spellEnd"/>
            <w:r>
              <w:rPr>
                <w:sz w:val="22"/>
                <w:szCs w:val="22"/>
              </w:rPr>
              <w:t xml:space="preserve">, III. </w:t>
            </w:r>
            <w:proofErr w:type="spellStart"/>
            <w:r>
              <w:rPr>
                <w:sz w:val="22"/>
                <w:szCs w:val="22"/>
              </w:rPr>
              <w:t>könyv</w:t>
            </w:r>
            <w:proofErr w:type="spellEnd"/>
            <w:r>
              <w:rPr>
                <w:sz w:val="22"/>
                <w:szCs w:val="22"/>
              </w:rPr>
              <w:t xml:space="preserve">, I. </w:t>
            </w:r>
            <w:proofErr w:type="spellStart"/>
            <w:r>
              <w:rPr>
                <w:sz w:val="22"/>
                <w:szCs w:val="22"/>
              </w:rPr>
              <w:t>rész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erényről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vétekről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általában</w:t>
            </w:r>
            <w:proofErr w:type="spellEnd"/>
            <w:r>
              <w:rPr>
                <w:sz w:val="22"/>
                <w:szCs w:val="22"/>
              </w:rPr>
              <w:t xml:space="preserve">, Budapest, </w:t>
            </w:r>
            <w:proofErr w:type="spellStart"/>
            <w:r>
              <w:rPr>
                <w:sz w:val="22"/>
                <w:szCs w:val="22"/>
              </w:rPr>
              <w:t>Gondolat</w:t>
            </w:r>
            <w:proofErr w:type="spellEnd"/>
            <w:r>
              <w:rPr>
                <w:sz w:val="22"/>
                <w:szCs w:val="22"/>
              </w:rPr>
              <w:t xml:space="preserve">, 1976 [ISBN: </w:t>
            </w:r>
            <w:r>
              <w:t xml:space="preserve">9632803639,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kiadás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jó</w:t>
            </w:r>
            <w:proofErr w:type="spellEnd"/>
            <w:r>
              <w:t>],</w:t>
            </w:r>
            <w:r>
              <w:rPr>
                <w:sz w:val="22"/>
                <w:szCs w:val="22"/>
              </w:rPr>
              <w:t xml:space="preserve"> 623-649.</w:t>
            </w:r>
          </w:p>
          <w:p w:rsidR="001C241C" w:rsidRDefault="001C241C" w:rsidP="001C241C">
            <w:pPr>
              <w:pStyle w:val="Standard"/>
              <w:ind w:left="34"/>
            </w:pPr>
            <w:r>
              <w:rPr>
                <w:sz w:val="22"/>
                <w:szCs w:val="22"/>
              </w:rPr>
              <w:t xml:space="preserve">Kant: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erkölcsök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metafizikájának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alapvetése</w:t>
            </w:r>
            <w:proofErr w:type="spellEnd"/>
            <w:r>
              <w:rPr>
                <w:sz w:val="22"/>
                <w:szCs w:val="22"/>
              </w:rPr>
              <w:t xml:space="preserve">. Budapest, Ikon, 1998 [ISBN: </w:t>
            </w:r>
            <w:r>
              <w:t>9639023868],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részletek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C241C" w:rsidRDefault="001C241C" w:rsidP="001C241C">
            <w:pPr>
              <w:pStyle w:val="Standard"/>
              <w:ind w:left="34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Ajánlott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irodalom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:rsidR="004C3A8B" w:rsidRPr="003D43E5" w:rsidRDefault="001C241C" w:rsidP="001C241C">
            <w:pPr>
              <w:autoSpaceDE w:val="0"/>
              <w:autoSpaceDN w:val="0"/>
              <w:adjustRightInd w:val="0"/>
              <w:rPr>
                <w:b/>
                <w:color w:val="000081"/>
              </w:rPr>
            </w:pPr>
            <w:proofErr w:type="spellStart"/>
            <w:r>
              <w:rPr>
                <w:sz w:val="22"/>
                <w:szCs w:val="22"/>
              </w:rPr>
              <w:t>Arno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Anzenbacher</w:t>
            </w:r>
            <w:proofErr w:type="spellEnd"/>
            <w:r>
              <w:rPr>
                <w:sz w:val="22"/>
                <w:szCs w:val="22"/>
              </w:rPr>
              <w:t xml:space="preserve">: Bevezetés a filozófiába, Budapest, 1993, Etika (296-357.o.) [ISBN: </w:t>
            </w:r>
            <w:r>
              <w:t>9639303275]</w:t>
            </w:r>
          </w:p>
        </w:tc>
      </w:tr>
      <w:tr w:rsidR="001C241C" w:rsidTr="001C241C">
        <w:trPr>
          <w:jc w:val="center"/>
        </w:trPr>
        <w:tc>
          <w:tcPr>
            <w:tcW w:w="2448" w:type="dxa"/>
          </w:tcPr>
          <w:p w:rsidR="004C3A8B" w:rsidRDefault="004C3A8B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13782" w:rsidRPr="003D43E5" w:rsidRDefault="001C241C" w:rsidP="003D43E5">
            <w:pPr>
              <w:rPr>
                <w:b/>
              </w:rPr>
            </w:pPr>
            <w:r>
              <w:rPr>
                <w:b/>
              </w:rPr>
              <w:t xml:space="preserve">év végi esszé </w:t>
            </w:r>
          </w:p>
        </w:tc>
      </w:tr>
      <w:tr w:rsidR="001C241C" w:rsidTr="003D43E5">
        <w:trPr>
          <w:jc w:val="center"/>
        </w:trPr>
        <w:tc>
          <w:tcPr>
            <w:tcW w:w="2448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D23A7D" w:rsidRPr="003D43E5" w:rsidRDefault="00D23A7D">
            <w:pPr>
              <w:rPr>
                <w:b/>
              </w:rPr>
            </w:pPr>
            <w:r w:rsidRPr="003D43E5">
              <w:rPr>
                <w:b/>
              </w:rPr>
              <w:t>tanterem</w:t>
            </w:r>
          </w:p>
        </w:tc>
      </w:tr>
    </w:tbl>
    <w:p w:rsidR="004C37D9" w:rsidRDefault="004C37D9">
      <w:bookmarkStart w:id="0" w:name="_GoBack"/>
      <w:bookmarkEnd w:id="0"/>
    </w:p>
    <w:sectPr w:rsidR="004C37D9" w:rsidSect="00B170D5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767"/>
    <w:multiLevelType w:val="hybridMultilevel"/>
    <w:tmpl w:val="BA38A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D566B"/>
    <w:multiLevelType w:val="hybridMultilevel"/>
    <w:tmpl w:val="2EB0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3F54"/>
    <w:multiLevelType w:val="hybridMultilevel"/>
    <w:tmpl w:val="7AC67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071B"/>
    <w:multiLevelType w:val="hybridMultilevel"/>
    <w:tmpl w:val="7194A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D4919"/>
    <w:multiLevelType w:val="multilevel"/>
    <w:tmpl w:val="12ACA1AC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587E1157"/>
    <w:multiLevelType w:val="hybridMultilevel"/>
    <w:tmpl w:val="0EA88862"/>
    <w:lvl w:ilvl="0" w:tplc="3FF8609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E19B0"/>
    <w:rsid w:val="00113782"/>
    <w:rsid w:val="001C241C"/>
    <w:rsid w:val="002140B4"/>
    <w:rsid w:val="0023080D"/>
    <w:rsid w:val="00231E04"/>
    <w:rsid w:val="00367348"/>
    <w:rsid w:val="003D43E5"/>
    <w:rsid w:val="00436CB3"/>
    <w:rsid w:val="0044503E"/>
    <w:rsid w:val="004A0081"/>
    <w:rsid w:val="004C37D9"/>
    <w:rsid w:val="004C3A8B"/>
    <w:rsid w:val="005B518C"/>
    <w:rsid w:val="006253C1"/>
    <w:rsid w:val="0064507E"/>
    <w:rsid w:val="00720CB8"/>
    <w:rsid w:val="007926B6"/>
    <w:rsid w:val="007A6E4C"/>
    <w:rsid w:val="00840562"/>
    <w:rsid w:val="008C647F"/>
    <w:rsid w:val="009076EA"/>
    <w:rsid w:val="009A72A9"/>
    <w:rsid w:val="00A52189"/>
    <w:rsid w:val="00A6705B"/>
    <w:rsid w:val="00AF3205"/>
    <w:rsid w:val="00B170D5"/>
    <w:rsid w:val="00D23A7D"/>
    <w:rsid w:val="00E36CB8"/>
    <w:rsid w:val="00E66FE3"/>
    <w:rsid w:val="00E865C3"/>
    <w:rsid w:val="00F15B0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D71EB8-423F-4011-9631-9C225D46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43E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Nemlista"/>
    <w:rsid w:val="000E19B0"/>
    <w:pPr>
      <w:numPr>
        <w:numId w:val="6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70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24A31-8DF6-490E-A94B-8C9F0E66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HP</cp:lastModifiedBy>
  <cp:revision>2</cp:revision>
  <dcterms:created xsi:type="dcterms:W3CDTF">2022-09-16T09:50:00Z</dcterms:created>
  <dcterms:modified xsi:type="dcterms:W3CDTF">2022-09-16T09:50:00Z</dcterms:modified>
</cp:coreProperties>
</file>