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25" w:rsidRDefault="00A04725" w:rsidP="00206373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5197EBD" wp14:editId="3E1FD0C8">
            <wp:extent cx="1927499" cy="2447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_tansze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84" cy="25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25" w:rsidRDefault="00A04725" w:rsidP="00206373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</w:p>
    <w:p w:rsidR="00A04725" w:rsidRDefault="00A04725" w:rsidP="00206373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                       </w:t>
      </w:r>
      <w:bookmarkStart w:id="0" w:name="_GoBack"/>
      <w:bookmarkEnd w:id="0"/>
    </w:p>
    <w:p w:rsidR="00206373" w:rsidRPr="00A04725" w:rsidRDefault="00A04725" w:rsidP="00A04725">
      <w:pPr>
        <w:pStyle w:val="Kiemeltidzet"/>
        <w:rPr>
          <w:color w:val="auto"/>
        </w:rPr>
      </w:pPr>
      <w:r>
        <w:t xml:space="preserve">                      </w:t>
      </w:r>
      <w:r w:rsidR="00BE4B6C" w:rsidRPr="00A04725">
        <w:rPr>
          <w:color w:val="auto"/>
        </w:rPr>
        <w:t>Hit és Vallástudományi szakok TDK témái:</w:t>
      </w:r>
    </w:p>
    <w:p w:rsidR="00206373" w:rsidRPr="00A04725" w:rsidRDefault="00206373" w:rsidP="00A04725">
      <w:pPr>
        <w:pStyle w:val="Kiemeltidzet"/>
        <w:rPr>
          <w:color w:val="auto"/>
        </w:rPr>
      </w:pPr>
    </w:p>
    <w:p w:rsidR="00206373" w:rsidRPr="00A04725" w:rsidRDefault="00206373" w:rsidP="00A04725">
      <w:pPr>
        <w:pStyle w:val="Kiemeltidzet"/>
        <w:rPr>
          <w:color w:val="auto"/>
        </w:rPr>
      </w:pPr>
    </w:p>
    <w:p w:rsidR="00206373" w:rsidRPr="00A04725" w:rsidRDefault="00206373" w:rsidP="00A04725">
      <w:pPr>
        <w:pStyle w:val="Kiemeltidzet"/>
        <w:rPr>
          <w:color w:val="auto"/>
        </w:rPr>
      </w:pPr>
    </w:p>
    <w:p w:rsidR="00472A10" w:rsidRPr="00A04725" w:rsidRDefault="00054DA5" w:rsidP="00A04725">
      <w:pPr>
        <w:pStyle w:val="Kiemeltidzet"/>
        <w:rPr>
          <w:color w:val="auto"/>
        </w:rPr>
      </w:pPr>
      <w:r w:rsidRPr="00A04725">
        <w:rPr>
          <w:color w:val="auto"/>
        </w:rPr>
        <w:t xml:space="preserve">Dr. </w:t>
      </w:r>
      <w:proofErr w:type="spellStart"/>
      <w:r w:rsidR="00206373" w:rsidRPr="00A04725">
        <w:rPr>
          <w:color w:val="auto"/>
        </w:rPr>
        <w:t>Hufnagel</w:t>
      </w:r>
      <w:proofErr w:type="spellEnd"/>
      <w:r w:rsidR="00206373" w:rsidRPr="00A04725">
        <w:rPr>
          <w:color w:val="auto"/>
        </w:rPr>
        <w:t xml:space="preserve"> Levente</w:t>
      </w:r>
      <w:r w:rsidR="00206373" w:rsidRPr="00A04725">
        <w:rPr>
          <w:color w:val="auto"/>
        </w:rPr>
        <w:tab/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1. Ökoteológia, korunk globális válsága és a fenntartható társadalom.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 xml:space="preserve">2. Az ökoteológia fogalmi hálója Paul </w:t>
      </w:r>
      <w:proofErr w:type="spellStart"/>
      <w:r w:rsidRPr="00A04725">
        <w:rPr>
          <w:rFonts w:eastAsia="Times New Roman"/>
          <w:color w:val="auto"/>
          <w:lang w:eastAsia="hu-HU"/>
        </w:rPr>
        <w:t>Tillich</w:t>
      </w:r>
      <w:proofErr w:type="spellEnd"/>
      <w:r w:rsidRPr="00A04725">
        <w:rPr>
          <w:rFonts w:eastAsia="Times New Roman"/>
          <w:color w:val="auto"/>
          <w:lang w:eastAsia="hu-HU"/>
        </w:rPr>
        <w:t xml:space="preserve"> rendszerének fényében.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3. A teremtésvédelem lehetőségei hazai egyházaink gyakorlatában.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4. Metodista és mormon tanítások (vagy vallásgyakorlat) összehasonlító elemzése a fenntartható társadalom nézőpontjáról.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5. Teremtés és evolúció a világ vallásainak tükrében.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 xml:space="preserve">6. Richard </w:t>
      </w:r>
      <w:proofErr w:type="spellStart"/>
      <w:r w:rsidRPr="00A04725">
        <w:rPr>
          <w:rFonts w:eastAsia="Times New Roman"/>
          <w:color w:val="auto"/>
          <w:lang w:eastAsia="hu-HU"/>
        </w:rPr>
        <w:t>Dawkins</w:t>
      </w:r>
      <w:proofErr w:type="spellEnd"/>
      <w:r w:rsidRPr="00A04725">
        <w:rPr>
          <w:rFonts w:eastAsia="Times New Roman"/>
          <w:color w:val="auto"/>
          <w:lang w:eastAsia="hu-HU"/>
        </w:rPr>
        <w:t xml:space="preserve"> Isteni téveszme című könyvének tudományos kritikája Paul </w:t>
      </w:r>
      <w:proofErr w:type="spellStart"/>
      <w:r w:rsidRPr="00A04725">
        <w:rPr>
          <w:rFonts w:eastAsia="Times New Roman"/>
          <w:color w:val="auto"/>
          <w:lang w:eastAsia="hu-HU"/>
        </w:rPr>
        <w:t>Tillich</w:t>
      </w:r>
      <w:proofErr w:type="spellEnd"/>
      <w:r w:rsidRPr="00A04725">
        <w:rPr>
          <w:rFonts w:eastAsia="Times New Roman"/>
          <w:color w:val="auto"/>
          <w:lang w:eastAsia="hu-HU"/>
        </w:rPr>
        <w:t xml:space="preserve"> rendszerének fényében.</w:t>
      </w:r>
    </w:p>
    <w:p w:rsidR="00206373" w:rsidRPr="00A04725" w:rsidRDefault="00206373" w:rsidP="00A04725">
      <w:pPr>
        <w:pStyle w:val="Kiemeltidzet"/>
        <w:rPr>
          <w:color w:val="auto"/>
        </w:rPr>
      </w:pPr>
    </w:p>
    <w:p w:rsidR="00206373" w:rsidRPr="00A04725" w:rsidRDefault="00206373" w:rsidP="00A04725">
      <w:pPr>
        <w:pStyle w:val="Kiemeltidzet"/>
        <w:rPr>
          <w:color w:val="auto"/>
        </w:rPr>
      </w:pPr>
    </w:p>
    <w:p w:rsidR="00206373" w:rsidRPr="00A04725" w:rsidRDefault="00206373" w:rsidP="00A04725">
      <w:pPr>
        <w:pStyle w:val="Kiemeltidzet"/>
        <w:rPr>
          <w:color w:val="auto"/>
        </w:rPr>
      </w:pPr>
      <w:r w:rsidRPr="00A04725">
        <w:rPr>
          <w:color w:val="auto"/>
        </w:rPr>
        <w:t>Dr. Nagy Péter Tibor:</w:t>
      </w:r>
    </w:p>
    <w:p w:rsidR="00206373" w:rsidRPr="00A04725" w:rsidRDefault="00A04725" w:rsidP="00A04725">
      <w:pPr>
        <w:pStyle w:val="Kiemeltidzet"/>
        <w:rPr>
          <w:color w:val="auto"/>
        </w:rPr>
      </w:pPr>
      <w:hyperlink r:id="rId5" w:tgtFrame="_blank" w:history="1">
        <w:r w:rsidR="00206373" w:rsidRPr="00A047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https://wesley.hu/2021/07/12/</w:t>
        </w:r>
        <w:r w:rsidR="00206373" w:rsidRPr="00A04725">
          <w:rPr>
            <w:rStyle w:val="il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tdk</w:t>
        </w:r>
        <w:r w:rsidR="00206373" w:rsidRPr="00A047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-temakorok-meghirdetese/</w:t>
        </w:r>
      </w:hyperlink>
      <w:r w:rsidR="00206373" w:rsidRPr="00A04725">
        <w:rPr>
          <w:color w:val="auto"/>
          <w:shd w:val="clear" w:color="auto" w:fill="FFFFFF"/>
        </w:rPr>
        <w:t> anyagban anno készült egy teológia fül, azt kértem öt sorral kiegészíteni.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 xml:space="preserve">Vallás és </w:t>
      </w:r>
      <w:r w:rsidR="00054DA5" w:rsidRPr="00A04725">
        <w:rPr>
          <w:rFonts w:eastAsia="Times New Roman"/>
          <w:color w:val="auto"/>
          <w:lang w:eastAsia="hu-HU"/>
        </w:rPr>
        <w:t>egyház szociológiai</w:t>
      </w:r>
      <w:r w:rsidRPr="00A04725">
        <w:rPr>
          <w:rFonts w:eastAsia="Times New Roman"/>
          <w:color w:val="auto"/>
          <w:lang w:eastAsia="hu-HU"/>
        </w:rPr>
        <w:t xml:space="preserve"> kutatás adatfelvételtől az elemzésig - bármely kisméretű társadalmi csoporttal kapcsolatban" Nagy Péter Tibor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"Bármely készen lévő (</w:t>
      </w:r>
      <w:proofErr w:type="spellStart"/>
      <w:r w:rsidRPr="00A04725">
        <w:rPr>
          <w:rFonts w:eastAsia="Times New Roman"/>
          <w:color w:val="auto"/>
          <w:lang w:eastAsia="hu-HU"/>
        </w:rPr>
        <w:t>pl</w:t>
      </w:r>
      <w:proofErr w:type="spellEnd"/>
      <w:r w:rsidRPr="00A04725">
        <w:rPr>
          <w:rFonts w:eastAsia="Times New Roman"/>
          <w:color w:val="auto"/>
          <w:lang w:eastAsia="hu-HU"/>
        </w:rPr>
        <w:t xml:space="preserve"> Tárki adatbankban vagy nemzetközi adattárakban hozzáférhető) adatbázis vallásszociológiai elemzése " Nagy Péter Tibor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"Valamely időszak vagy ors</w:t>
      </w:r>
      <w:r w:rsidR="00054DA5" w:rsidRPr="00A04725">
        <w:rPr>
          <w:rFonts w:eastAsia="Times New Roman"/>
          <w:color w:val="auto"/>
          <w:lang w:eastAsia="hu-HU"/>
        </w:rPr>
        <w:t>zág vallás és egyház szociológiai</w:t>
      </w:r>
      <w:r w:rsidRPr="00A04725">
        <w:rPr>
          <w:rFonts w:eastAsia="Times New Roman"/>
          <w:color w:val="auto"/>
          <w:lang w:eastAsia="hu-HU"/>
        </w:rPr>
        <w:t xml:space="preserve"> szakirodalmának áttekintése" Nagy Péter Tibor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"Bármely 16-21 századi magyar vagy külföldi csoport felekezeti összetételének elemzése"  Nagy Péter Tibor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"Bármely 19-21 századi magyar vagy külföldi nyomtatott vagy audiovizuális forrás vallásszociológiai célú elemzése"  Nagy Péter Tibor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 xml:space="preserve">Dr. </w:t>
      </w:r>
      <w:proofErr w:type="spellStart"/>
      <w:r w:rsidRPr="00A04725">
        <w:rPr>
          <w:rFonts w:eastAsia="Times New Roman"/>
          <w:color w:val="auto"/>
          <w:lang w:eastAsia="hu-HU"/>
        </w:rPr>
        <w:t>Verebics</w:t>
      </w:r>
      <w:proofErr w:type="spellEnd"/>
      <w:r w:rsidRPr="00A04725">
        <w:rPr>
          <w:rFonts w:eastAsia="Times New Roman"/>
          <w:color w:val="auto"/>
          <w:lang w:eastAsia="hu-HU"/>
        </w:rPr>
        <w:t xml:space="preserve"> Petra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color w:val="auto"/>
          <w:shd w:val="clear" w:color="auto" w:fill="FFFFFF"/>
        </w:rPr>
      </w:pPr>
      <w:r w:rsidRPr="00A04725">
        <w:rPr>
          <w:color w:val="auto"/>
          <w:shd w:val="clear" w:color="auto" w:fill="FFFFFF"/>
        </w:rPr>
        <w:t>"Reformációkorabeli bibliafordítások történeti, filológiai elemzése"</w:t>
      </w:r>
    </w:p>
    <w:p w:rsidR="00206373" w:rsidRPr="00A04725" w:rsidRDefault="00206373" w:rsidP="00A04725">
      <w:pPr>
        <w:pStyle w:val="Kiemeltidzet"/>
        <w:rPr>
          <w:color w:val="auto"/>
          <w:shd w:val="clear" w:color="auto" w:fill="FFFFFF"/>
        </w:rPr>
      </w:pPr>
    </w:p>
    <w:p w:rsidR="00206373" w:rsidRPr="00A04725" w:rsidRDefault="00206373" w:rsidP="00A04725">
      <w:pPr>
        <w:pStyle w:val="Kiemeltidzet"/>
        <w:rPr>
          <w:color w:val="auto"/>
          <w:shd w:val="clear" w:color="auto" w:fill="FFFFFF"/>
        </w:rPr>
      </w:pPr>
      <w:r w:rsidRPr="00A04725">
        <w:rPr>
          <w:color w:val="auto"/>
          <w:shd w:val="clear" w:color="auto" w:fill="FFFFFF"/>
        </w:rPr>
        <w:lastRenderedPageBreak/>
        <w:t>Dr. Hubai Péter</w:t>
      </w:r>
    </w:p>
    <w:p w:rsidR="00206373" w:rsidRPr="00A04725" w:rsidRDefault="00206373" w:rsidP="00A04725">
      <w:pPr>
        <w:pStyle w:val="Kiemeltidzet"/>
        <w:rPr>
          <w:color w:val="auto"/>
          <w:shd w:val="clear" w:color="auto" w:fill="FFFFFF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Vallás és társadalom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- Vallási hovatartozás, megtérés, kitérés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- Apokaliptika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- Legyőzni a halált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- Imádság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 xml:space="preserve">Mindegyik után oda lehet írni, hogy az ókori Izrael vallásában. Vagy: az Új szövetségben. Vagy a XIII-XVI. </w:t>
      </w:r>
      <w:r w:rsidR="00054DA5" w:rsidRPr="00A04725">
        <w:rPr>
          <w:rFonts w:eastAsia="Times New Roman"/>
          <w:color w:val="auto"/>
          <w:lang w:eastAsia="hu-HU"/>
        </w:rPr>
        <w:t>Században</w:t>
      </w:r>
      <w:r w:rsidRPr="00A04725">
        <w:rPr>
          <w:rFonts w:eastAsia="Times New Roman"/>
          <w:color w:val="auto"/>
          <w:lang w:eastAsia="hu-HU"/>
        </w:rPr>
        <w:t xml:space="preserve">. Vagy: mint </w:t>
      </w:r>
      <w:r w:rsidR="00054DA5" w:rsidRPr="00A04725">
        <w:rPr>
          <w:rFonts w:eastAsia="Times New Roman"/>
          <w:color w:val="auto"/>
          <w:lang w:eastAsia="hu-HU"/>
        </w:rPr>
        <w:t>lelki gondozói</w:t>
      </w:r>
      <w:r w:rsidRPr="00A04725">
        <w:rPr>
          <w:rFonts w:eastAsia="Times New Roman"/>
          <w:color w:val="auto"/>
          <w:lang w:eastAsia="hu-HU"/>
        </w:rPr>
        <w:t xml:space="preserve"> kérdés, mint a jelen kihívása,  az én egyházamban </w:t>
      </w:r>
      <w:r w:rsidR="00054DA5" w:rsidRPr="00A04725">
        <w:rPr>
          <w:rFonts w:eastAsia="Times New Roman"/>
          <w:color w:val="auto"/>
          <w:lang w:eastAsia="hu-HU"/>
        </w:rPr>
        <w:t>stb.</w:t>
      </w:r>
      <w:r w:rsidRPr="00A04725">
        <w:rPr>
          <w:rFonts w:eastAsia="Times New Roman"/>
          <w:color w:val="auto"/>
          <w:lang w:eastAsia="hu-HU"/>
        </w:rPr>
        <w:t>,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Dr. Bognár László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"Bármely bibliai téma színpadon vagy filmvásznon, vagy képernyőn" - Bognár László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"Bármely bibliai karakter színpadon vagy filmvásznon, vagy képernyőn" - Bognár László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"Görög nyelvi kommentárok a bibliai iratokhoz" - Bognár László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"Mozgóképes alkotások felhasználása / alkalmazása a Biblia vagy a hittan oktatásában" - Bognár László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"Kreatív mozgóképes gyakorlatok a Biblia vagy a hittan oktatásában a közoktatásban" - Bognár László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Dr. Midling Andrea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Vall. lélektan: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 xml:space="preserve">Megtérés </w:t>
      </w:r>
      <w:r w:rsidR="00054DA5" w:rsidRPr="00A04725">
        <w:rPr>
          <w:rFonts w:eastAsia="Times New Roman"/>
          <w:color w:val="auto"/>
          <w:lang w:eastAsia="hu-HU"/>
        </w:rPr>
        <w:t>vallás lélektan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Fiatalok vallásossága ma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- katechetika: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Hittan oktatás fogyatékossággal élők között (pl. vakok, siketek)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"Zöld" katekézis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Az ima szerepe a katekézisben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 A katekéta személye és a hatása a katekézisben</w:t>
      </w: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054DA5" w:rsidRPr="00A04725" w:rsidRDefault="00054DA5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054DA5" w:rsidRPr="00A04725" w:rsidRDefault="00054DA5" w:rsidP="00A04725">
      <w:pPr>
        <w:pStyle w:val="Kiemeltidzet"/>
        <w:rPr>
          <w:rFonts w:ascii="Calibri" w:eastAsia="Times New Roman" w:hAnsi="Calibri" w:cs="Calibri"/>
          <w:color w:val="auto"/>
          <w:lang w:eastAsia="hu-HU"/>
        </w:rPr>
      </w:pPr>
      <w:r w:rsidRPr="00A04725">
        <w:rPr>
          <w:rFonts w:eastAsia="Times New Roman"/>
          <w:bCs/>
          <w:color w:val="auto"/>
          <w:lang w:eastAsia="hu-HU"/>
        </w:rPr>
        <w:t>Dr. Kertai Szabó Ildikó</w:t>
      </w:r>
    </w:p>
    <w:p w:rsidR="00054DA5" w:rsidRPr="00A04725" w:rsidRDefault="00054DA5" w:rsidP="00A04725">
      <w:pPr>
        <w:pStyle w:val="Kiemeltidzet"/>
        <w:rPr>
          <w:rFonts w:ascii="Calibri" w:eastAsia="Times New Roman" w:hAnsi="Calibri" w:cs="Calibri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A missziói kérdései korunkban</w:t>
      </w:r>
    </w:p>
    <w:p w:rsidR="00054DA5" w:rsidRPr="00A04725" w:rsidRDefault="00054DA5" w:rsidP="00A04725">
      <w:pPr>
        <w:pStyle w:val="Kiemeltidzet"/>
        <w:rPr>
          <w:rFonts w:ascii="Calibri" w:eastAsia="Times New Roman" w:hAnsi="Calibri" w:cs="Calibri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Az igehirdetés által felvetett problémakörök különböző történelmi korokban</w:t>
      </w:r>
    </w:p>
    <w:p w:rsidR="00054DA5" w:rsidRPr="00A04725" w:rsidRDefault="00054DA5" w:rsidP="00A04725">
      <w:pPr>
        <w:pStyle w:val="Kiemeltidzet"/>
        <w:rPr>
          <w:rFonts w:ascii="Calibri" w:eastAsia="Times New Roman" w:hAnsi="Calibri" w:cs="Calibri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A protestáns igehirdetés szerepe korunkban</w:t>
      </w:r>
    </w:p>
    <w:p w:rsidR="00054DA5" w:rsidRPr="00A04725" w:rsidRDefault="00054DA5" w:rsidP="00A04725">
      <w:pPr>
        <w:pStyle w:val="Kiemeltidzet"/>
        <w:rPr>
          <w:rFonts w:ascii="Calibri" w:eastAsia="Times New Roman" w:hAnsi="Calibri" w:cs="Calibri"/>
          <w:color w:val="auto"/>
          <w:lang w:eastAsia="hu-HU"/>
        </w:rPr>
      </w:pPr>
      <w:r w:rsidRPr="00A04725">
        <w:rPr>
          <w:rFonts w:eastAsia="Times New Roman"/>
          <w:color w:val="auto"/>
          <w:lang w:eastAsia="hu-HU"/>
        </w:rPr>
        <w:t>Igehirdetés és politikai aktualitások vizsgálata kortárs igehirdetők munkáiban</w:t>
      </w:r>
    </w:p>
    <w:p w:rsidR="00054DA5" w:rsidRPr="00A04725" w:rsidRDefault="00054DA5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Pr="00A04725" w:rsidRDefault="00206373" w:rsidP="00A04725">
      <w:pPr>
        <w:pStyle w:val="Kiemeltidzet"/>
        <w:rPr>
          <w:rFonts w:eastAsia="Times New Roman"/>
          <w:color w:val="auto"/>
          <w:lang w:eastAsia="hu-HU"/>
        </w:rPr>
      </w:pPr>
    </w:p>
    <w:p w:rsidR="00206373" w:rsidRDefault="00206373" w:rsidP="00A04725">
      <w:pPr>
        <w:pStyle w:val="Kiemeltidzet"/>
      </w:pPr>
    </w:p>
    <w:sectPr w:rsidR="0020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3"/>
    <w:rsid w:val="00054DA5"/>
    <w:rsid w:val="00206373"/>
    <w:rsid w:val="00A04725"/>
    <w:rsid w:val="00BE4B6C"/>
    <w:rsid w:val="00CF4F9D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9D35-A258-4342-B8F7-6E84112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06373"/>
    <w:rPr>
      <w:color w:val="0000FF"/>
      <w:u w:val="single"/>
    </w:rPr>
  </w:style>
  <w:style w:type="character" w:customStyle="1" w:styleId="il">
    <w:name w:val="il"/>
    <w:basedOn w:val="Bekezdsalapbettpusa"/>
    <w:rsid w:val="00206373"/>
  </w:style>
  <w:style w:type="paragraph" w:styleId="Nincstrkz">
    <w:name w:val="No Spacing"/>
    <w:uiPriority w:val="1"/>
    <w:qFormat/>
    <w:rsid w:val="00A04725"/>
    <w:pPr>
      <w:spacing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A047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47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sley.hu/2021/07/12/tdk-temakorok-meghirdete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Diak</cp:lastModifiedBy>
  <cp:revision>2</cp:revision>
  <dcterms:created xsi:type="dcterms:W3CDTF">2022-06-03T08:54:00Z</dcterms:created>
  <dcterms:modified xsi:type="dcterms:W3CDTF">2022-06-03T08:54:00Z</dcterms:modified>
</cp:coreProperties>
</file>