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1D4122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EF1D6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EF1D61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231E04" w:rsidRDefault="0088109D">
            <w:pPr>
              <w:rPr>
                <w:b/>
              </w:rPr>
            </w:pPr>
            <w:r>
              <w:rPr>
                <w:b/>
              </w:rPr>
              <w:t>SMAV468</w:t>
            </w:r>
          </w:p>
        </w:tc>
      </w:tr>
      <w:tr w:rsidR="009076EA" w:rsidTr="00EF1D61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231E04" w:rsidRDefault="0088109D">
            <w:pPr>
              <w:rPr>
                <w:b/>
              </w:rPr>
            </w:pPr>
            <w:r>
              <w:rPr>
                <w:b/>
              </w:rPr>
              <w:t>Szociális munka cigányokkal (romákkal)</w:t>
            </w:r>
          </w:p>
        </w:tc>
      </w:tr>
      <w:tr w:rsidR="009076EA" w:rsidTr="00EF1D61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231E04" w:rsidRDefault="0088109D">
            <w:pPr>
              <w:rPr>
                <w:b/>
              </w:rPr>
            </w:pPr>
            <w:r>
              <w:rPr>
                <w:b/>
              </w:rPr>
              <w:t>dr. Bánlaky Pál</w:t>
            </w:r>
          </w:p>
        </w:tc>
        <w:tc>
          <w:tcPr>
            <w:tcW w:w="1628" w:type="dxa"/>
          </w:tcPr>
          <w:p w:rsidR="009076EA" w:rsidRPr="00231E04" w:rsidRDefault="009076EA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231E04" w:rsidRDefault="0088109D">
            <w:pPr>
              <w:rPr>
                <w:b/>
              </w:rPr>
            </w:pPr>
            <w:r>
              <w:rPr>
                <w:b/>
              </w:rPr>
              <w:t>főiskolai tanár, kandidátus</w:t>
            </w:r>
          </w:p>
        </w:tc>
      </w:tr>
      <w:tr w:rsidR="009076EA" w:rsidTr="00EF1D61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231E04" w:rsidRDefault="0088109D">
            <w:pPr>
              <w:rPr>
                <w:b/>
              </w:rPr>
            </w:pPr>
            <w:r>
              <w:rPr>
                <w:b/>
              </w:rPr>
              <w:t>nappali tagozaton 30 tanóra/ félév</w:t>
            </w:r>
          </w:p>
          <w:p w:rsidR="00AF3205" w:rsidRPr="00231E04" w:rsidRDefault="0088109D">
            <w:pPr>
              <w:rPr>
                <w:b/>
              </w:rPr>
            </w:pPr>
            <w:r>
              <w:rPr>
                <w:b/>
              </w:rPr>
              <w:t>levelező tagozaton 16</w:t>
            </w:r>
            <w:r w:rsidR="00AF3205" w:rsidRPr="00231E04">
              <w:rPr>
                <w:b/>
              </w:rPr>
              <w:t xml:space="preserve"> tanóra/félév</w:t>
            </w:r>
          </w:p>
        </w:tc>
      </w:tr>
      <w:tr w:rsidR="009076EA" w:rsidTr="00EF1D61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231E04" w:rsidRDefault="00AF3205" w:rsidP="001D4122">
            <w:r w:rsidRPr="00231E04">
              <w:rPr>
                <w:b/>
              </w:rPr>
              <w:t xml:space="preserve">előadás, tréning </w:t>
            </w:r>
          </w:p>
        </w:tc>
      </w:tr>
      <w:tr w:rsidR="00AF3205" w:rsidTr="00EF1D61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231E04" w:rsidRDefault="00F15B0E" w:rsidP="0088109D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Default="0088109D">
            <w:r>
              <w:t>Kreditszám</w:t>
            </w:r>
          </w:p>
        </w:tc>
        <w:tc>
          <w:tcPr>
            <w:tcW w:w="6762" w:type="dxa"/>
            <w:gridSpan w:val="3"/>
          </w:tcPr>
          <w:p w:rsidR="0088109D" w:rsidRPr="0088109D" w:rsidRDefault="0088109D" w:rsidP="0088109D">
            <w:r w:rsidRPr="0088109D">
              <w:rPr>
                <w:b/>
              </w:rPr>
              <w:t xml:space="preserve">  3 kredit 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Default="0088109D">
            <w:r>
              <w:t>A tantárgy célja</w:t>
            </w:r>
          </w:p>
        </w:tc>
        <w:tc>
          <w:tcPr>
            <w:tcW w:w="6762" w:type="dxa"/>
            <w:gridSpan w:val="3"/>
          </w:tcPr>
          <w:p w:rsidR="0088109D" w:rsidRPr="0088109D" w:rsidRDefault="0088109D" w:rsidP="001D4122">
            <w:pPr>
              <w:jc w:val="both"/>
            </w:pPr>
            <w:r w:rsidRPr="0088109D">
              <w:t>A tárgy oktatásában itt elsősorban</w:t>
            </w:r>
            <w:bookmarkStart w:id="0" w:name="_GoBack"/>
            <w:bookmarkEnd w:id="0"/>
            <w:r w:rsidRPr="0088109D">
              <w:t xml:space="preserve"> a cigány kultúra (szokások, normák, értékek, mindennapi magatartáskultúra) megismertetésére helyezzük a hangsúlyt. Ennek alapján a hallgatókkal közösen fogalmazzuk meg, hogy a cigány kliensekkel végzett szociális munkának melyek a sajátosságai.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Pr="00E865C3" w:rsidRDefault="0088109D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88109D" w:rsidRPr="0088109D" w:rsidRDefault="001D4122" w:rsidP="001D4122">
            <w:r>
              <w:t>Társadalomtörténet, Szociológia</w:t>
            </w:r>
            <w:r w:rsidR="0088109D" w:rsidRPr="0088109D">
              <w:t xml:space="preserve"> </w:t>
            </w:r>
          </w:p>
        </w:tc>
      </w:tr>
      <w:tr w:rsidR="001D4122" w:rsidTr="00EF1D61">
        <w:trPr>
          <w:jc w:val="center"/>
        </w:trPr>
        <w:tc>
          <w:tcPr>
            <w:tcW w:w="2448" w:type="dxa"/>
          </w:tcPr>
          <w:p w:rsidR="001D4122" w:rsidRPr="00E865C3" w:rsidRDefault="001D4122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</w:tcPr>
          <w:p w:rsidR="001D4122" w:rsidRDefault="001D4122" w:rsidP="001D4122">
            <w:pPr>
              <w:pStyle w:val="Listaszerbekezds"/>
              <w:tabs>
                <w:tab w:val="left" w:pos="317"/>
              </w:tabs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Pr="001D4122">
              <w:rPr>
                <w:b/>
                <w:sz w:val="24"/>
                <w:szCs w:val="24"/>
              </w:rPr>
              <w:t xml:space="preserve">tudása: </w:t>
            </w:r>
          </w:p>
          <w:p w:rsidR="001D4122" w:rsidRPr="001D4122" w:rsidRDefault="001D4122" w:rsidP="001D4122">
            <w:pPr>
              <w:pStyle w:val="Listaszerbekezds"/>
              <w:tabs>
                <w:tab w:val="left" w:pos="317"/>
              </w:tabs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1D4122">
              <w:rPr>
                <w:sz w:val="24"/>
                <w:szCs w:val="24"/>
              </w:rPr>
              <w:t>Ismernie kell az etnikumról, etnikai kultúráról szóló elméleti álláspontokat, a magyar előítélet-kutatások fő eredményeit.</w:t>
            </w:r>
            <w:r w:rsidRPr="001D4122">
              <w:rPr>
                <w:b/>
                <w:sz w:val="24"/>
                <w:szCs w:val="24"/>
              </w:rPr>
              <w:t xml:space="preserve"> </w:t>
            </w:r>
          </w:p>
          <w:p w:rsidR="001D4122" w:rsidRDefault="001D4122" w:rsidP="001D4122">
            <w:pPr>
              <w:pStyle w:val="Listaszerbekezds"/>
              <w:tabs>
                <w:tab w:val="left" w:pos="317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1D4122">
              <w:rPr>
                <w:sz w:val="24"/>
                <w:szCs w:val="24"/>
              </w:rPr>
              <w:t>Ismernie kell a magyarországi cigányok kultúrájának fő sajátosságait</w:t>
            </w:r>
          </w:p>
          <w:p w:rsidR="001D4122" w:rsidRDefault="001D4122" w:rsidP="001D4122">
            <w:pPr>
              <w:pStyle w:val="Listaszerbekezds"/>
              <w:tabs>
                <w:tab w:val="left" w:pos="317"/>
              </w:tabs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1D4122">
              <w:rPr>
                <w:b/>
                <w:sz w:val="24"/>
                <w:szCs w:val="24"/>
              </w:rPr>
              <w:t xml:space="preserve">b) képességei: </w:t>
            </w:r>
          </w:p>
          <w:p w:rsidR="001D4122" w:rsidRPr="001D4122" w:rsidRDefault="001D4122" w:rsidP="001D4122">
            <w:pPr>
              <w:pStyle w:val="Listaszerbekezds"/>
              <w:tabs>
                <w:tab w:val="left" w:pos="317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1D4122">
              <w:rPr>
                <w:sz w:val="24"/>
                <w:szCs w:val="24"/>
              </w:rPr>
              <w:t xml:space="preserve">Képes megkülönböztetni a vélekedéseket, </w:t>
            </w:r>
            <w:proofErr w:type="spellStart"/>
            <w:r w:rsidRPr="001D4122">
              <w:rPr>
                <w:sz w:val="24"/>
                <w:szCs w:val="24"/>
              </w:rPr>
              <w:t>sztereotipiákat</w:t>
            </w:r>
            <w:proofErr w:type="spellEnd"/>
            <w:r w:rsidRPr="001D4122">
              <w:rPr>
                <w:sz w:val="24"/>
                <w:szCs w:val="24"/>
              </w:rPr>
              <w:t>, előítéleteket a bizonyítékokkal alátámasztott társadalmi tényektől, leírásoktól, elemzésektől.</w:t>
            </w:r>
          </w:p>
          <w:p w:rsidR="001D4122" w:rsidRDefault="001D4122" w:rsidP="001D4122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1D4122">
              <w:rPr>
                <w:b/>
              </w:rPr>
              <w:t xml:space="preserve">c) attitűdje: </w:t>
            </w:r>
          </w:p>
          <w:p w:rsidR="001D4122" w:rsidRPr="001D4122" w:rsidRDefault="001D4122" w:rsidP="001D4122">
            <w:pPr>
              <w:tabs>
                <w:tab w:val="left" w:pos="317"/>
              </w:tabs>
              <w:suppressAutoHyphens/>
              <w:jc w:val="both"/>
            </w:pPr>
            <w:r w:rsidRPr="001D4122">
              <w:t>Nyitott mások megismerésére, empátiával viszonyul az emberekhez, családokhoz, csoportokhoz és közösségekhez.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Default="0088109D">
            <w:r>
              <w:t>Tantárgyi leírás</w:t>
            </w:r>
          </w:p>
        </w:tc>
        <w:tc>
          <w:tcPr>
            <w:tcW w:w="6762" w:type="dxa"/>
            <w:gridSpan w:val="3"/>
          </w:tcPr>
          <w:p w:rsidR="001D4122" w:rsidRDefault="001D4122" w:rsidP="001D4122">
            <w:pPr>
              <w:suppressAutoHyphens/>
              <w:ind w:left="34"/>
              <w:jc w:val="both"/>
            </w:pPr>
            <w:r>
              <w:t>Tágabb elméleti alapok: kisebbség és etnikum, előítéletek, kirekesztés, diszkrimináció.</w:t>
            </w:r>
          </w:p>
          <w:p w:rsidR="001D4122" w:rsidRDefault="001D4122" w:rsidP="001D4122">
            <w:pPr>
              <w:suppressAutoHyphens/>
              <w:ind w:left="34"/>
              <w:jc w:val="both"/>
            </w:pPr>
            <w:r>
              <w:t xml:space="preserve">A magyarországi cigányság története. Hangsúlyos elem: a </w:t>
            </w:r>
            <w:proofErr w:type="spellStart"/>
            <w:r>
              <w:rPr>
                <w:i/>
              </w:rPr>
              <w:t>romungrók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 magyar anyanyelvű cigányok, akik az összes magyarországi cigánynak nagyjából kétharmadát teszik) több évszázad (nagyjából a 15.-17. sz.) óta itt élnek, teljesen egyértelműen </w:t>
            </w:r>
            <w:r>
              <w:rPr>
                <w:i/>
              </w:rPr>
              <w:t xml:space="preserve">hazai magyarnak </w:t>
            </w:r>
            <w:r>
              <w:t xml:space="preserve">tekintendők. (Az oláhcigányok – akik eredetileg </w:t>
            </w:r>
            <w:proofErr w:type="spellStart"/>
            <w:r>
              <w:t>lovári</w:t>
            </w:r>
            <w:proofErr w:type="spellEnd"/>
            <w:r>
              <w:t xml:space="preserve"> anyanyelvűek, de az utóbbi évtizedekben náluk is felgyorsult a nyelvváltás – is nagyjából másfél-kétszáz éve /5-6 generáció</w:t>
            </w:r>
            <w:proofErr w:type="gramStart"/>
            <w:r>
              <w:t>!!!</w:t>
            </w:r>
            <w:proofErr w:type="gramEnd"/>
            <w:r>
              <w:t>/ itt élnek, és a beások is 100-150 éve /ez is vagy 4-5 generáció/ vándoroltak be, tehát minden szempontból „magyar”</w:t>
            </w:r>
            <w:proofErr w:type="spellStart"/>
            <w:r>
              <w:t>-nak</w:t>
            </w:r>
            <w:proofErr w:type="spellEnd"/>
            <w:r>
              <w:t>, de legalábbis magyar állampolgárnak tekintendők.)</w:t>
            </w:r>
          </w:p>
          <w:p w:rsidR="001D4122" w:rsidRDefault="001D4122" w:rsidP="001D4122">
            <w:pPr>
              <w:suppressAutoHyphens/>
              <w:ind w:left="34"/>
              <w:jc w:val="both"/>
            </w:pPr>
            <w:r>
              <w:t>Demográfiai jellegű sajátosságok: tipikusan nagyobb gyermekszám, többgenerációs családok gyakoribb volta, alulképzettség, utóbbi következtében a munkaerő piacon hátrányos helyzet.</w:t>
            </w:r>
          </w:p>
          <w:p w:rsidR="001D4122" w:rsidRDefault="001D4122" w:rsidP="001D4122">
            <w:pPr>
              <w:suppressAutoHyphens/>
              <w:ind w:left="34"/>
              <w:jc w:val="both"/>
            </w:pPr>
            <w:r>
              <w:t>A cigány kultúra sajátosságai.</w:t>
            </w:r>
          </w:p>
          <w:p w:rsidR="0088109D" w:rsidRPr="0088109D" w:rsidRDefault="001D4122" w:rsidP="001D4122">
            <w:pPr>
              <w:jc w:val="both"/>
            </w:pPr>
            <w:r>
              <w:t>És a – minden kurzusban megvitatandó – kérdés: vannak-e a cigányokkal végzett szociális munkának sajátos követelményei?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Default="0088109D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1D4122" w:rsidRDefault="001D4122" w:rsidP="001D4122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 xml:space="preserve">Kötelező: </w:t>
            </w:r>
          </w:p>
          <w:p w:rsidR="001D4122" w:rsidRDefault="001D4122" w:rsidP="001D4122">
            <w:pPr>
              <w:suppressAutoHyphens/>
              <w:ind w:left="34"/>
            </w:pPr>
            <w:r>
              <w:t xml:space="preserve">Alapismeretek cigányokról (romákról) szociális munkásoknak. Szöveggyűjtemény (szerk.: </w:t>
            </w:r>
            <w:proofErr w:type="spellStart"/>
            <w:r>
              <w:t>Bánlaky</w:t>
            </w:r>
            <w:proofErr w:type="spellEnd"/>
            <w:r>
              <w:t xml:space="preserve"> Pál), </w:t>
            </w:r>
            <w:proofErr w:type="spellStart"/>
            <w:r>
              <w:t>Wesley</w:t>
            </w:r>
            <w:proofErr w:type="spellEnd"/>
            <w:r>
              <w:t xml:space="preserve"> Könyvek szociális munkásoknak.</w:t>
            </w:r>
          </w:p>
          <w:p w:rsidR="001D4122" w:rsidRDefault="001D4122" w:rsidP="001D4122">
            <w:pPr>
              <w:rPr>
                <w:rFonts w:ascii="Arial" w:hAnsi="Arial" w:cs="Arial"/>
                <w:sz w:val="30"/>
                <w:szCs w:val="30"/>
              </w:rPr>
            </w:pPr>
            <w:r w:rsidRPr="006B5017">
              <w:t xml:space="preserve">ALAPIRODALMAK </w:t>
            </w:r>
            <w:proofErr w:type="gramStart"/>
            <w:r w:rsidRPr="006B5017">
              <w:t>A</w:t>
            </w:r>
            <w:proofErr w:type="gramEnd"/>
            <w:r w:rsidRPr="006B5017">
              <w:t xml:space="preserve"> HAZAI CIGÁNY/ROMA NÉPESSÉGRE VONATKOZÓ TÁRSADALOMTÖRTÉNET, TÁRSADALOMISMERET OKTATÁSÁHOZ</w:t>
            </w:r>
            <w:r>
              <w:t xml:space="preserve">; Pécsi Tudományegyetem, </w:t>
            </w:r>
            <w:proofErr w:type="spellStart"/>
            <w:r w:rsidRPr="006B5017">
              <w:t>Romológia</w:t>
            </w:r>
            <w:proofErr w:type="spellEnd"/>
            <w:r w:rsidRPr="006B5017">
              <w:t xml:space="preserve"> és Nevelésszociológia Tanszék PÉCS, 2015</w:t>
            </w:r>
            <w:r w:rsidRPr="006B5017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1D4122" w:rsidRDefault="001D4122" w:rsidP="001D4122">
            <w:pPr>
              <w:rPr>
                <w:b/>
              </w:rPr>
            </w:pPr>
            <w:r>
              <w:rPr>
                <w:b/>
              </w:rPr>
              <w:t xml:space="preserve">Ajánlott: </w:t>
            </w:r>
          </w:p>
          <w:p w:rsidR="0088109D" w:rsidRPr="0088109D" w:rsidRDefault="001D4122" w:rsidP="0088109D">
            <w:r>
              <w:t xml:space="preserve">(A tárgy oktatójának saját könyvei és tanulmányai; ezek és további ajánlott irodalmak minden esetben a kurzus hallgatóinak előzetes ismeretei és attitűdjei – amelyek felmérésére az első órán sor kerül – alapján kerülnek kiválasztásra.) 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Default="0088109D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D4122" w:rsidRDefault="001D4122" w:rsidP="001D412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élév során dolgozatok és félév végi </w:t>
            </w:r>
            <w:proofErr w:type="spellStart"/>
            <w:r>
              <w:rPr>
                <w:sz w:val="22"/>
                <w:szCs w:val="22"/>
              </w:rPr>
              <w:t>záródolgozat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4122" w:rsidRPr="001D4122" w:rsidRDefault="001D4122" w:rsidP="001D412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cigány kultúra egyes elemeit ténylegesen bemutató „prezentációk”. (pl. ha valaki a speciális cigány ételekről akar beszámolni, hoznia kell kóstolót.)</w:t>
            </w:r>
          </w:p>
        </w:tc>
      </w:tr>
      <w:tr w:rsidR="0088109D" w:rsidTr="00EF1D61">
        <w:trPr>
          <w:jc w:val="center"/>
        </w:trPr>
        <w:tc>
          <w:tcPr>
            <w:tcW w:w="2448" w:type="dxa"/>
          </w:tcPr>
          <w:p w:rsidR="0088109D" w:rsidRDefault="0088109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88109D" w:rsidRPr="0088109D" w:rsidRDefault="0088109D" w:rsidP="0088109D">
            <w:pPr>
              <w:rPr>
                <w:b/>
              </w:rPr>
            </w:pPr>
            <w:r>
              <w:rPr>
                <w:b/>
              </w:rPr>
              <w:t>tanterem,</w:t>
            </w:r>
            <w:r w:rsidRPr="0088109D">
              <w:rPr>
                <w:b/>
              </w:rPr>
              <w:t xml:space="preserve"> </w:t>
            </w:r>
            <w:r>
              <w:rPr>
                <w:b/>
              </w:rPr>
              <w:t xml:space="preserve">írásvetítő, </w:t>
            </w:r>
            <w:r w:rsidRPr="0088109D">
              <w:rPr>
                <w:b/>
              </w:rPr>
              <w:t>projektor (DVD lejátszó</w:t>
            </w:r>
            <w:r>
              <w:rPr>
                <w:b/>
              </w:rPr>
              <w:t>)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5C83"/>
    <w:multiLevelType w:val="hybridMultilevel"/>
    <w:tmpl w:val="9A9032F4"/>
    <w:lvl w:ilvl="0" w:tplc="E1C03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D4122"/>
    <w:rsid w:val="0023080D"/>
    <w:rsid w:val="00231E04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88109D"/>
    <w:rsid w:val="008C647F"/>
    <w:rsid w:val="009076EA"/>
    <w:rsid w:val="009A72A9"/>
    <w:rsid w:val="00A6705B"/>
    <w:rsid w:val="00AF3205"/>
    <w:rsid w:val="00D23A7D"/>
    <w:rsid w:val="00E36CB8"/>
    <w:rsid w:val="00E66FE3"/>
    <w:rsid w:val="00E865C3"/>
    <w:rsid w:val="00EF1D61"/>
    <w:rsid w:val="00F15B0E"/>
    <w:rsid w:val="00F53749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4122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1D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4122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1D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4</cp:revision>
  <dcterms:created xsi:type="dcterms:W3CDTF">2021-11-08T09:36:00Z</dcterms:created>
  <dcterms:modified xsi:type="dcterms:W3CDTF">2021-11-08T09:36:00Z</dcterms:modified>
</cp:coreProperties>
</file>