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BF2E87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7F6579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BF2E87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E313D6" w:rsidRDefault="00F45649">
            <w:pPr>
              <w:rPr>
                <w:b/>
              </w:rPr>
            </w:pPr>
            <w:r w:rsidRPr="00E313D6">
              <w:rPr>
                <w:b/>
              </w:rPr>
              <w:t>SMAK</w:t>
            </w:r>
            <w:r w:rsidR="00DB4456" w:rsidRPr="00E313D6">
              <w:rPr>
                <w:b/>
              </w:rPr>
              <w:t>4</w:t>
            </w:r>
            <w:r w:rsidR="00E313D6" w:rsidRPr="00E313D6">
              <w:rPr>
                <w:b/>
              </w:rPr>
              <w:t>10</w:t>
            </w:r>
          </w:p>
        </w:tc>
      </w:tr>
      <w:tr w:rsidR="009076EA" w:rsidTr="00BF2E87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E313D6" w:rsidRDefault="00DB4456">
            <w:pPr>
              <w:rPr>
                <w:b/>
              </w:rPr>
            </w:pPr>
            <w:r w:rsidRPr="00E313D6">
              <w:rPr>
                <w:b/>
              </w:rPr>
              <w:t xml:space="preserve"> Csoport szociális munka</w:t>
            </w:r>
            <w:r w:rsidR="00E313D6" w:rsidRPr="00E313D6">
              <w:rPr>
                <w:b/>
              </w:rPr>
              <w:t xml:space="preserve"> labor</w:t>
            </w:r>
          </w:p>
        </w:tc>
      </w:tr>
      <w:tr w:rsidR="009076EA" w:rsidTr="00BF2E87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8A1D14" w:rsidRDefault="00BF2E87">
            <w:pPr>
              <w:rPr>
                <w:b/>
              </w:rPr>
            </w:pPr>
            <w:r>
              <w:rPr>
                <w:b/>
              </w:rPr>
              <w:t>Nemes Judit</w:t>
            </w:r>
          </w:p>
          <w:p w:rsidR="00BF2E87" w:rsidRDefault="00BF2E87">
            <w:pPr>
              <w:rPr>
                <w:b/>
              </w:rPr>
            </w:pPr>
          </w:p>
          <w:p w:rsidR="00BF2E87" w:rsidRPr="00E313D6" w:rsidRDefault="00BF2E87">
            <w:pPr>
              <w:rPr>
                <w:b/>
              </w:rPr>
            </w:pPr>
            <w:r>
              <w:rPr>
                <w:b/>
              </w:rPr>
              <w:t>Bagdi Tímea</w:t>
            </w:r>
          </w:p>
        </w:tc>
        <w:tc>
          <w:tcPr>
            <w:tcW w:w="1628" w:type="dxa"/>
          </w:tcPr>
          <w:p w:rsidR="009076EA" w:rsidRPr="00E313D6" w:rsidRDefault="009076EA">
            <w:pPr>
              <w:rPr>
                <w:sz w:val="20"/>
                <w:szCs w:val="20"/>
              </w:rPr>
            </w:pPr>
            <w:r w:rsidRPr="00E313D6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BF2E87" w:rsidRPr="00BF2E87" w:rsidRDefault="00BF2E87">
            <w:pPr>
              <w:rPr>
                <w:b/>
                <w:sz w:val="20"/>
              </w:rPr>
            </w:pPr>
            <w:r w:rsidRPr="00BF2E87">
              <w:rPr>
                <w:b/>
                <w:sz w:val="20"/>
              </w:rPr>
              <w:t>oktatási rektor-helyettes</w:t>
            </w:r>
          </w:p>
          <w:p w:rsidR="00BF2E87" w:rsidRDefault="00BF2E87">
            <w:pPr>
              <w:rPr>
                <w:b/>
                <w:sz w:val="20"/>
              </w:rPr>
            </w:pPr>
          </w:p>
          <w:p w:rsidR="00BF2E87" w:rsidRPr="00BF2E87" w:rsidRDefault="00BF2E87">
            <w:pPr>
              <w:rPr>
                <w:b/>
                <w:sz w:val="20"/>
              </w:rPr>
            </w:pPr>
            <w:r w:rsidRPr="00BF2E87">
              <w:rPr>
                <w:b/>
                <w:sz w:val="20"/>
              </w:rPr>
              <w:t>oktató, PhD hallgató</w:t>
            </w:r>
          </w:p>
          <w:p w:rsidR="00BF2E87" w:rsidRPr="00E313D6" w:rsidRDefault="00BF2E87">
            <w:pPr>
              <w:rPr>
                <w:b/>
              </w:rPr>
            </w:pPr>
          </w:p>
        </w:tc>
      </w:tr>
      <w:tr w:rsidR="009076EA" w:rsidTr="00BF2E87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E313D6" w:rsidRDefault="00F45649">
            <w:pPr>
              <w:rPr>
                <w:b/>
              </w:rPr>
            </w:pPr>
            <w:r w:rsidRPr="00E313D6">
              <w:rPr>
                <w:b/>
              </w:rPr>
              <w:t>nappali tagozaton 30 tanóra/ félév</w:t>
            </w:r>
          </w:p>
          <w:p w:rsidR="00AF3205" w:rsidRPr="00E313D6" w:rsidRDefault="00F45649">
            <w:pPr>
              <w:rPr>
                <w:b/>
              </w:rPr>
            </w:pPr>
            <w:r w:rsidRPr="00E313D6">
              <w:rPr>
                <w:b/>
              </w:rPr>
              <w:t>levelező tagozaton 16</w:t>
            </w:r>
            <w:r w:rsidR="00AF3205" w:rsidRPr="00E313D6">
              <w:rPr>
                <w:b/>
              </w:rPr>
              <w:t xml:space="preserve"> tanóra/félév</w:t>
            </w:r>
          </w:p>
        </w:tc>
      </w:tr>
      <w:tr w:rsidR="009076EA" w:rsidTr="00BF2E87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E313D6" w:rsidRDefault="00E313D6" w:rsidP="00F45649">
            <w:pPr>
              <w:rPr>
                <w:b/>
              </w:rPr>
            </w:pPr>
            <w:r w:rsidRPr="00E313D6">
              <w:rPr>
                <w:b/>
              </w:rPr>
              <w:t>labor</w:t>
            </w:r>
          </w:p>
        </w:tc>
      </w:tr>
      <w:tr w:rsidR="00AF3205" w:rsidTr="00BF2E87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E313D6" w:rsidRDefault="00DB4456" w:rsidP="00DB4456">
            <w:pPr>
              <w:rPr>
                <w:b/>
              </w:rPr>
            </w:pPr>
            <w:r w:rsidRPr="00E313D6">
              <w:rPr>
                <w:b/>
              </w:rPr>
              <w:t>tavaszi</w:t>
            </w:r>
            <w:r w:rsidR="006B592E">
              <w:rPr>
                <w:b/>
              </w:rPr>
              <w:t xml:space="preserve"> félév</w:t>
            </w:r>
          </w:p>
        </w:tc>
      </w:tr>
      <w:tr w:rsidR="00AF3205" w:rsidTr="00BF2E87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E313D6" w:rsidRDefault="00E313D6" w:rsidP="00231E04">
            <w:pPr>
              <w:rPr>
                <w:b/>
              </w:rPr>
            </w:pPr>
            <w:r w:rsidRPr="00E313D6">
              <w:rPr>
                <w:b/>
              </w:rPr>
              <w:t>1</w:t>
            </w:r>
            <w:r w:rsidR="00F45649" w:rsidRPr="00E313D6">
              <w:rPr>
                <w:b/>
              </w:rPr>
              <w:t xml:space="preserve"> </w:t>
            </w:r>
            <w:r w:rsidR="00231E04" w:rsidRPr="00E313D6">
              <w:rPr>
                <w:b/>
              </w:rPr>
              <w:t>kredit</w:t>
            </w:r>
          </w:p>
        </w:tc>
      </w:tr>
      <w:tr w:rsidR="0023080D" w:rsidTr="00BF2E87">
        <w:trPr>
          <w:jc w:val="center"/>
        </w:trPr>
        <w:tc>
          <w:tcPr>
            <w:tcW w:w="2448" w:type="dxa"/>
          </w:tcPr>
          <w:p w:rsidR="0023080D" w:rsidRPr="00E313D6" w:rsidRDefault="0023080D">
            <w:r w:rsidRPr="00E313D6"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BF2E87" w:rsidRDefault="00E313D6" w:rsidP="00E313D6">
            <w:pPr>
              <w:jc w:val="both"/>
              <w:rPr>
                <w:rFonts w:eastAsia="Batang"/>
              </w:rPr>
            </w:pPr>
            <w:r w:rsidRPr="00BF2E87">
              <w:rPr>
                <w:rFonts w:eastAsia="Batang"/>
              </w:rPr>
              <w:t>A csoportmunka célja, hogy a csoportdinamikai ismeretek alapján helyzetgyakorlatokban tisztázódjanak a szociális munkás által vállalható lehetséges szerepek a csoportokkal való munkában. Tudatosan készüljenek a csoportokkal való munkára, dolgozzanak ki lehetséges tematikákat a más-más célú csoportokkal való együttműködésre. Ismerjék fel a csoportfejlődés és a szerepfejlődés törvényszerűségeit.</w:t>
            </w:r>
          </w:p>
        </w:tc>
      </w:tr>
      <w:tr w:rsidR="004C3A8B" w:rsidTr="00BF2E87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8A1D14">
              <w:rPr>
                <w:sz w:val="20"/>
                <w:szCs w:val="20"/>
              </w:rPr>
              <w:t>Szükséges előtanulmányok</w:t>
            </w:r>
            <w:r w:rsidR="00D23A7D" w:rsidRPr="008A1D14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BF2E87" w:rsidRPr="00BF2E87" w:rsidRDefault="00BF2E87" w:rsidP="00BF2E87">
            <w:pPr>
              <w:suppressAutoHyphens/>
              <w:jc w:val="both"/>
            </w:pPr>
            <w:r w:rsidRPr="00BF2E87">
              <w:t xml:space="preserve">SMAK211 Szociális munka elmélete 2. </w:t>
            </w:r>
            <w:bookmarkStart w:id="0" w:name="_GoBack"/>
            <w:bookmarkEnd w:id="0"/>
          </w:p>
          <w:p w:rsidR="004C3A8B" w:rsidRPr="00BF2E87" w:rsidRDefault="00BF2E87" w:rsidP="00BF2E87">
            <w:r w:rsidRPr="00BF2E87">
              <w:t>Együtt felveendő tantárgy: SMAK406 Csoport szociális munka</w:t>
            </w:r>
          </w:p>
        </w:tc>
      </w:tr>
      <w:tr w:rsidR="00BF2E87" w:rsidTr="00BF2E87">
        <w:trPr>
          <w:jc w:val="center"/>
        </w:trPr>
        <w:tc>
          <w:tcPr>
            <w:tcW w:w="2448" w:type="dxa"/>
          </w:tcPr>
          <w:p w:rsidR="00BF2E87" w:rsidRPr="008A1D14" w:rsidRDefault="00BF2E87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Fejlesztendő kompetenciaterületek</w:t>
            </w:r>
          </w:p>
        </w:tc>
        <w:tc>
          <w:tcPr>
            <w:tcW w:w="6762" w:type="dxa"/>
            <w:gridSpan w:val="3"/>
          </w:tcPr>
          <w:p w:rsidR="00BF2E87" w:rsidRPr="00403737" w:rsidRDefault="00BF2E87" w:rsidP="00BF2E87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BF2E87" w:rsidRDefault="00BF2E87" w:rsidP="00BF2E87">
            <w:pPr>
              <w:tabs>
                <w:tab w:val="left" w:pos="317"/>
              </w:tabs>
              <w:suppressAutoHyphens/>
              <w:ind w:left="176"/>
              <w:jc w:val="both"/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Ismeri és érti a társadalom működését, a társadalmi folyamatokat, a társadalmi és szociális problémák keletkezését, jelenlétét és a veszélyeztető tényezőket, valamint, hogy mindezek hogyan hatnak az egyes emberekre, családokra, csoportokra, szervezetekre és közösségekre.</w:t>
            </w:r>
          </w:p>
          <w:p w:rsidR="00BF2E87" w:rsidRPr="00403737" w:rsidRDefault="00BF2E87" w:rsidP="00BF2E87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t>- Ismeri és értelmezi az emberi szükségleteket, a társas viselkedés pszichológiai tényezőit, az emberek és a környezetük közötti interakciókat.</w:t>
            </w:r>
          </w:p>
          <w:p w:rsidR="00BF2E87" w:rsidRPr="00403737" w:rsidRDefault="00BF2E87" w:rsidP="00BF2E87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BF2E87" w:rsidRPr="00403737" w:rsidRDefault="00BF2E87" w:rsidP="00BF2E87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Képes megkülönböztetni a vélekedéseket, sztereotípiákat, előítéleteket a bizonyítékokkal alátámasztott társadalmi tényektől, leírásoktól, elemzésektől.</w:t>
            </w:r>
          </w:p>
          <w:p w:rsidR="00BF2E87" w:rsidRDefault="00BF2E87" w:rsidP="00BF2E87">
            <w:pPr>
              <w:suppressAutoHyphens/>
              <w:ind w:left="176"/>
              <w:jc w:val="both"/>
            </w:pP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Képes a bizalomépítésre, a nyílt, hiteles, hatékony kommunikációra.</w:t>
            </w:r>
          </w:p>
          <w:p w:rsidR="00BF2E87" w:rsidRPr="00403737" w:rsidRDefault="00BF2E87" w:rsidP="00BF2E87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attitűdje</w:t>
            </w:r>
          </w:p>
          <w:p w:rsidR="00BF2E87" w:rsidRDefault="00BF2E87" w:rsidP="00BF2E87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Nyitott mások megismerésére, empátiával viszonyul az emberekhez, családokhoz, csoportokhoz és közösségekhez.</w:t>
            </w:r>
          </w:p>
          <w:p w:rsidR="00BF2E87" w:rsidRDefault="00BF2E87" w:rsidP="00BF2E87">
            <w:pPr>
              <w:suppressAutoHyphens/>
              <w:jc w:val="both"/>
            </w:pPr>
            <w:r>
              <w:t xml:space="preserve">   - Elkötelezett a társadalmi egyenlőség, a demokratikus értékek, a jogállamiság és az európai értékközösség mellett.</w:t>
            </w:r>
          </w:p>
          <w:p w:rsidR="00BF2E87" w:rsidRPr="00685582" w:rsidRDefault="00BF2E87" w:rsidP="00BF2E87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685582">
              <w:rPr>
                <w:b/>
                <w:sz w:val="22"/>
                <w:szCs w:val="22"/>
              </w:rPr>
              <w:t>utonómiája és</w:t>
            </w:r>
            <w:r>
              <w:rPr>
                <w:b/>
                <w:sz w:val="22"/>
                <w:szCs w:val="22"/>
              </w:rPr>
              <w:t xml:space="preserve"> felelőssége</w:t>
            </w:r>
          </w:p>
          <w:p w:rsidR="00BF2E87" w:rsidRPr="00E313D6" w:rsidRDefault="00BF2E87" w:rsidP="00BF2E87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t>Tevékenységét a kritikai gondolkodáson alapuló, kiszámítható, következetes, autonóm munkavégzés, a saját tevékenységre vonatkozó reflexiók jellemzik.</w:t>
            </w:r>
          </w:p>
        </w:tc>
      </w:tr>
      <w:tr w:rsidR="004C3A8B" w:rsidTr="00BF2E87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BF2E87" w:rsidRPr="00E96727" w:rsidRDefault="00BF2E87" w:rsidP="00BF2E87">
            <w:pPr>
              <w:pStyle w:val="00b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727">
              <w:rPr>
                <w:rFonts w:ascii="Times New Roman" w:hAnsi="Times New Roman" w:cs="Times New Roman"/>
                <w:sz w:val="22"/>
                <w:szCs w:val="22"/>
              </w:rPr>
              <w:t xml:space="preserve">A csoportmunka „emberek kis csoportjával végzett célorientált tevékenység, mely </w:t>
            </w:r>
            <w:proofErr w:type="spellStart"/>
            <w:r w:rsidRPr="00E96727">
              <w:rPr>
                <w:rFonts w:ascii="Times New Roman" w:hAnsi="Times New Roman" w:cs="Times New Roman"/>
                <w:sz w:val="22"/>
                <w:szCs w:val="22"/>
              </w:rPr>
              <w:t>szocioemocionális</w:t>
            </w:r>
            <w:proofErr w:type="spellEnd"/>
            <w:r w:rsidRPr="00E96727">
              <w:rPr>
                <w:rFonts w:ascii="Times New Roman" w:hAnsi="Times New Roman" w:cs="Times New Roman"/>
                <w:sz w:val="22"/>
                <w:szCs w:val="22"/>
              </w:rPr>
              <w:t xml:space="preserve"> igények kielégítése és feladatok </w:t>
            </w:r>
            <w:r w:rsidRPr="00E967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végrehajtása érdekében történik. A tevékenység egyszerre irányul a csoport egyes tagjaira és a csoport egészére a szolgáltatási rendszeren belül.”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Toseland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Rivas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967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2E87" w:rsidRDefault="00BF2E87" w:rsidP="00BF2E87">
            <w:pPr>
              <w:suppressAutoHyphens/>
              <w:jc w:val="both"/>
              <w:rPr>
                <w:sz w:val="22"/>
                <w:szCs w:val="22"/>
              </w:rPr>
            </w:pPr>
            <w:r w:rsidRPr="00E96727">
              <w:rPr>
                <w:sz w:val="22"/>
                <w:szCs w:val="22"/>
              </w:rPr>
              <w:t>A tárgy lehetőséget nyújt a hallgatóknak megismerkedni azokkal a csoporttípusokkal, amelyekkel munkájuk során találkozhatnak – akár, mint csoportta</w:t>
            </w:r>
            <w:r>
              <w:rPr>
                <w:sz w:val="22"/>
                <w:szCs w:val="22"/>
              </w:rPr>
              <w:t>gok, akár, mint csoportvezetők.</w:t>
            </w:r>
          </w:p>
          <w:p w:rsidR="004C3A8B" w:rsidRPr="00E313D6" w:rsidRDefault="00BF2E87" w:rsidP="00BF2E87">
            <w:pPr>
              <w:jc w:val="both"/>
              <w:rPr>
                <w:b/>
              </w:rPr>
            </w:pPr>
            <w:r w:rsidRPr="00E96727">
              <w:rPr>
                <w:sz w:val="22"/>
                <w:szCs w:val="22"/>
              </w:rPr>
              <w:t>Elméleti és módszertani alapvetések mellett a különböző csoporthelyzetek, csoportokban alkalmazható gyakorlatok demonstrálását is célul tűzi ki a kurzus.</w:t>
            </w:r>
          </w:p>
        </w:tc>
      </w:tr>
      <w:tr w:rsidR="004C3A8B" w:rsidTr="00BF2E87">
        <w:trPr>
          <w:jc w:val="center"/>
        </w:trPr>
        <w:tc>
          <w:tcPr>
            <w:tcW w:w="2448" w:type="dxa"/>
          </w:tcPr>
          <w:p w:rsidR="004C3A8B" w:rsidRDefault="004C3A8B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BF2E87" w:rsidRPr="00DF79DD" w:rsidRDefault="00BF2E87" w:rsidP="00BF2E87">
            <w:pPr>
              <w:pStyle w:val="Default"/>
              <w:numPr>
                <w:ilvl w:val="0"/>
                <w:numId w:val="5"/>
              </w:num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DF79DD">
              <w:rPr>
                <w:bCs/>
                <w:sz w:val="22"/>
                <w:szCs w:val="22"/>
              </w:rPr>
              <w:t>Hegyesi</w:t>
            </w:r>
            <w:proofErr w:type="spellEnd"/>
            <w:r w:rsidRPr="00DF79DD">
              <w:rPr>
                <w:bCs/>
                <w:sz w:val="22"/>
                <w:szCs w:val="22"/>
              </w:rPr>
              <w:t>, G</w:t>
            </w:r>
            <w:proofErr w:type="gramStart"/>
            <w:r w:rsidRPr="00DF79DD">
              <w:rPr>
                <w:bCs/>
                <w:sz w:val="22"/>
                <w:szCs w:val="22"/>
              </w:rPr>
              <w:t>.,</w:t>
            </w:r>
            <w:proofErr w:type="gramEnd"/>
            <w:r w:rsidRPr="00DF79DD">
              <w:rPr>
                <w:bCs/>
                <w:sz w:val="22"/>
                <w:szCs w:val="22"/>
              </w:rPr>
              <w:t xml:space="preserve"> Kozma,J., Szilvási,L., </w:t>
            </w:r>
            <w:proofErr w:type="spellStart"/>
            <w:r w:rsidRPr="00DF79DD">
              <w:rPr>
                <w:bCs/>
                <w:sz w:val="22"/>
                <w:szCs w:val="22"/>
              </w:rPr>
              <w:t>Talyigás</w:t>
            </w:r>
            <w:proofErr w:type="spellEnd"/>
            <w:r w:rsidRPr="00DF79DD">
              <w:rPr>
                <w:bCs/>
                <w:sz w:val="22"/>
                <w:szCs w:val="22"/>
              </w:rPr>
              <w:t xml:space="preserve">, K. szerk.: A szociális munka elmélete és gyakorlata 4. kötet. Szociális </w:t>
            </w:r>
            <w:proofErr w:type="gramStart"/>
            <w:r w:rsidRPr="00DF79DD">
              <w:rPr>
                <w:bCs/>
                <w:sz w:val="22"/>
                <w:szCs w:val="22"/>
              </w:rPr>
              <w:t>munka csoportokkal</w:t>
            </w:r>
            <w:proofErr w:type="gramEnd"/>
            <w:r w:rsidRPr="00DF79DD">
              <w:rPr>
                <w:bCs/>
                <w:sz w:val="22"/>
                <w:szCs w:val="22"/>
              </w:rPr>
              <w:t xml:space="preserve">, </w:t>
            </w:r>
            <w:r w:rsidRPr="00DF79DD">
              <w:rPr>
                <w:bCs/>
                <w:iCs/>
                <w:sz w:val="22"/>
                <w:szCs w:val="22"/>
              </w:rPr>
              <w:t>Bárczi G. Tanárképző Főiskola, Budapest, 1999.</w:t>
            </w:r>
          </w:p>
          <w:p w:rsidR="00BF2E87" w:rsidRPr="00BF2E87" w:rsidRDefault="00BF2E87" w:rsidP="00BF2E87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DF79DD">
              <w:rPr>
                <w:bCs/>
                <w:sz w:val="22"/>
                <w:szCs w:val="22"/>
              </w:rPr>
              <w:t>Rudas, J</w:t>
            </w:r>
            <w:proofErr w:type="gramStart"/>
            <w:r w:rsidRPr="00DF79DD">
              <w:rPr>
                <w:bCs/>
                <w:sz w:val="22"/>
                <w:szCs w:val="22"/>
              </w:rPr>
              <w:t>.:</w:t>
            </w:r>
            <w:proofErr w:type="gramEnd"/>
            <w:r w:rsidRPr="00DF79D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F79DD">
              <w:rPr>
                <w:bCs/>
                <w:sz w:val="22"/>
                <w:szCs w:val="22"/>
              </w:rPr>
              <w:t>Delfi</w:t>
            </w:r>
            <w:proofErr w:type="spellEnd"/>
            <w:r w:rsidRPr="00DF79DD">
              <w:rPr>
                <w:bCs/>
                <w:sz w:val="22"/>
                <w:szCs w:val="22"/>
              </w:rPr>
              <w:t xml:space="preserve"> örökösei, </w:t>
            </w:r>
            <w:proofErr w:type="spellStart"/>
            <w:r w:rsidRPr="00DF79DD">
              <w:rPr>
                <w:bCs/>
                <w:iCs/>
                <w:sz w:val="22"/>
                <w:szCs w:val="22"/>
              </w:rPr>
              <w:t>Kairosz</w:t>
            </w:r>
            <w:proofErr w:type="spellEnd"/>
            <w:r w:rsidRPr="00DF79DD">
              <w:rPr>
                <w:bCs/>
                <w:iCs/>
                <w:sz w:val="22"/>
                <w:szCs w:val="22"/>
              </w:rPr>
              <w:t xml:space="preserve"> Kiadó, 1990.</w:t>
            </w:r>
          </w:p>
          <w:p w:rsidR="004C3A8B" w:rsidRPr="00BF2E87" w:rsidRDefault="00BF2E87" w:rsidP="00BF2E87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F2E87">
              <w:rPr>
                <w:sz w:val="22"/>
                <w:szCs w:val="22"/>
              </w:rPr>
              <w:t xml:space="preserve">Pataki Éva: Szociális </w:t>
            </w:r>
            <w:proofErr w:type="gramStart"/>
            <w:r w:rsidRPr="00BF2E87">
              <w:rPr>
                <w:sz w:val="22"/>
                <w:szCs w:val="22"/>
              </w:rPr>
              <w:t>munka csoportokkal</w:t>
            </w:r>
            <w:proofErr w:type="gramEnd"/>
            <w:r w:rsidRPr="00BF2E87">
              <w:rPr>
                <w:sz w:val="22"/>
                <w:szCs w:val="22"/>
              </w:rPr>
              <w:t xml:space="preserve">. </w:t>
            </w:r>
            <w:proofErr w:type="spellStart"/>
            <w:r w:rsidRPr="00BF2E87">
              <w:rPr>
                <w:sz w:val="22"/>
                <w:szCs w:val="22"/>
              </w:rPr>
              <w:t>Szociotéka</w:t>
            </w:r>
            <w:proofErr w:type="spellEnd"/>
            <w:r w:rsidRPr="00BF2E87">
              <w:rPr>
                <w:sz w:val="22"/>
                <w:szCs w:val="22"/>
              </w:rPr>
              <w:t>, Debrecen, 2010.</w:t>
            </w:r>
          </w:p>
        </w:tc>
      </w:tr>
      <w:tr w:rsidR="004C3A8B" w:rsidTr="00BF2E87">
        <w:trPr>
          <w:jc w:val="center"/>
        </w:trPr>
        <w:tc>
          <w:tcPr>
            <w:tcW w:w="2448" w:type="dxa"/>
          </w:tcPr>
          <w:p w:rsidR="004C3A8B" w:rsidRPr="007F1D11" w:rsidRDefault="004C3A8B">
            <w:r w:rsidRPr="007F1D1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E313D6" w:rsidRDefault="00BF2E87" w:rsidP="00BF2E87">
            <w:pPr>
              <w:rPr>
                <w:b/>
              </w:rPr>
            </w:pPr>
            <w:r>
              <w:rPr>
                <w:b/>
              </w:rPr>
              <w:t>kiscsoportos feladatok</w:t>
            </w:r>
          </w:p>
        </w:tc>
      </w:tr>
      <w:tr w:rsidR="00D23A7D" w:rsidTr="00BF2E87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F45649" w:rsidRPr="00E313D6" w:rsidRDefault="00D23A7D" w:rsidP="00F45649">
            <w:pPr>
              <w:rPr>
                <w:b/>
              </w:rPr>
            </w:pPr>
            <w:r w:rsidRPr="00E313D6">
              <w:rPr>
                <w:b/>
              </w:rPr>
              <w:t xml:space="preserve">tanterem </w:t>
            </w:r>
          </w:p>
          <w:p w:rsidR="00D23A7D" w:rsidRPr="00E313D6" w:rsidRDefault="00D23A7D">
            <w:pPr>
              <w:rPr>
                <w:b/>
              </w:rPr>
            </w:pPr>
          </w:p>
        </w:tc>
      </w:tr>
    </w:tbl>
    <w:p w:rsidR="004C37D9" w:rsidRDefault="004C37D9"/>
    <w:sectPr w:rsidR="004C37D9" w:rsidSect="00BF2E87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2E16"/>
    <w:multiLevelType w:val="hybridMultilevel"/>
    <w:tmpl w:val="74568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54084"/>
    <w:multiLevelType w:val="hybridMultilevel"/>
    <w:tmpl w:val="8E7A4ED2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12A37"/>
    <w:multiLevelType w:val="hybridMultilevel"/>
    <w:tmpl w:val="6916EC4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F48EF"/>
    <w:multiLevelType w:val="hybridMultilevel"/>
    <w:tmpl w:val="65168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23080D"/>
    <w:rsid w:val="00231E04"/>
    <w:rsid w:val="00436CB3"/>
    <w:rsid w:val="0044503E"/>
    <w:rsid w:val="004A0081"/>
    <w:rsid w:val="004C37D9"/>
    <w:rsid w:val="004C3A8B"/>
    <w:rsid w:val="005B518C"/>
    <w:rsid w:val="006253C1"/>
    <w:rsid w:val="006B592E"/>
    <w:rsid w:val="00720CB8"/>
    <w:rsid w:val="007926B6"/>
    <w:rsid w:val="007F1D11"/>
    <w:rsid w:val="007F6579"/>
    <w:rsid w:val="00840562"/>
    <w:rsid w:val="008A1D14"/>
    <w:rsid w:val="009022B3"/>
    <w:rsid w:val="009076EA"/>
    <w:rsid w:val="009A72A9"/>
    <w:rsid w:val="00A6705B"/>
    <w:rsid w:val="00AF3205"/>
    <w:rsid w:val="00BF2E87"/>
    <w:rsid w:val="00D23A7D"/>
    <w:rsid w:val="00DB4456"/>
    <w:rsid w:val="00E313D6"/>
    <w:rsid w:val="00E36CB8"/>
    <w:rsid w:val="00E66FE3"/>
    <w:rsid w:val="00E865C3"/>
    <w:rsid w:val="00F45649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B44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B4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45649"/>
    <w:pPr>
      <w:pBdr>
        <w:bottom w:val="single" w:sz="6" w:space="1" w:color="auto"/>
      </w:pBdr>
      <w:jc w:val="center"/>
    </w:pPr>
    <w:rPr>
      <w:b/>
      <w:szCs w:val="20"/>
    </w:rPr>
  </w:style>
  <w:style w:type="character" w:customStyle="1" w:styleId="SzvegtrzsChar">
    <w:name w:val="Szövegtörzs Char"/>
    <w:link w:val="Szvegtrzs"/>
    <w:rsid w:val="00F45649"/>
    <w:rPr>
      <w:b/>
      <w:sz w:val="24"/>
    </w:rPr>
  </w:style>
  <w:style w:type="character" w:customStyle="1" w:styleId="Cmsor1Char">
    <w:name w:val="Címsor 1 Char"/>
    <w:link w:val="Cmsor1"/>
    <w:uiPriority w:val="9"/>
    <w:rsid w:val="00DB44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DB4456"/>
    <w:rPr>
      <w:rFonts w:ascii="Arial" w:hAnsi="Arial" w:cs="Arial"/>
      <w:b/>
      <w:bCs/>
      <w:i/>
      <w:iCs/>
      <w:sz w:val="28"/>
      <w:szCs w:val="28"/>
    </w:rPr>
  </w:style>
  <w:style w:type="paragraph" w:styleId="Szvegtrzsbehzssal">
    <w:name w:val="Body Text Indent"/>
    <w:basedOn w:val="Norml"/>
    <w:link w:val="SzvegtrzsbehzssalChar"/>
    <w:rsid w:val="00DB4456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link w:val="Szvegtrzsbehzssal"/>
    <w:rsid w:val="00DB4456"/>
    <w:rPr>
      <w:sz w:val="24"/>
    </w:rPr>
  </w:style>
  <w:style w:type="paragraph" w:styleId="Listaszerbekezds">
    <w:name w:val="List Paragraph"/>
    <w:basedOn w:val="Norml"/>
    <w:uiPriority w:val="34"/>
    <w:qFormat/>
    <w:rsid w:val="00BF2E87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BF2E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00bb">
    <w:name w:val="00_bb"/>
    <w:basedOn w:val="Norml"/>
    <w:qFormat/>
    <w:rsid w:val="00BF2E87"/>
    <w:pPr>
      <w:spacing w:line="276" w:lineRule="auto"/>
    </w:pPr>
    <w:rPr>
      <w:rFonts w:ascii="Arial" w:eastAsia="Calibri" w:hAnsi="Arial" w:cs="Arial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65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B44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B4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45649"/>
    <w:pPr>
      <w:pBdr>
        <w:bottom w:val="single" w:sz="6" w:space="1" w:color="auto"/>
      </w:pBdr>
      <w:jc w:val="center"/>
    </w:pPr>
    <w:rPr>
      <w:b/>
      <w:szCs w:val="20"/>
    </w:rPr>
  </w:style>
  <w:style w:type="character" w:customStyle="1" w:styleId="SzvegtrzsChar">
    <w:name w:val="Szövegtörzs Char"/>
    <w:link w:val="Szvegtrzs"/>
    <w:rsid w:val="00F45649"/>
    <w:rPr>
      <w:b/>
      <w:sz w:val="24"/>
    </w:rPr>
  </w:style>
  <w:style w:type="character" w:customStyle="1" w:styleId="Cmsor1Char">
    <w:name w:val="Címsor 1 Char"/>
    <w:link w:val="Cmsor1"/>
    <w:uiPriority w:val="9"/>
    <w:rsid w:val="00DB44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DB4456"/>
    <w:rPr>
      <w:rFonts w:ascii="Arial" w:hAnsi="Arial" w:cs="Arial"/>
      <w:b/>
      <w:bCs/>
      <w:i/>
      <w:iCs/>
      <w:sz w:val="28"/>
      <w:szCs w:val="28"/>
    </w:rPr>
  </w:style>
  <w:style w:type="paragraph" w:styleId="Szvegtrzsbehzssal">
    <w:name w:val="Body Text Indent"/>
    <w:basedOn w:val="Norml"/>
    <w:link w:val="SzvegtrzsbehzssalChar"/>
    <w:rsid w:val="00DB4456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link w:val="Szvegtrzsbehzssal"/>
    <w:rsid w:val="00DB4456"/>
    <w:rPr>
      <w:sz w:val="24"/>
    </w:rPr>
  </w:style>
  <w:style w:type="paragraph" w:styleId="Listaszerbekezds">
    <w:name w:val="List Paragraph"/>
    <w:basedOn w:val="Norml"/>
    <w:uiPriority w:val="34"/>
    <w:qFormat/>
    <w:rsid w:val="00BF2E87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BF2E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00bb">
    <w:name w:val="00_bb"/>
    <w:basedOn w:val="Norml"/>
    <w:qFormat/>
    <w:rsid w:val="00BF2E87"/>
    <w:pPr>
      <w:spacing w:line="276" w:lineRule="auto"/>
    </w:pPr>
    <w:rPr>
      <w:rFonts w:ascii="Arial" w:eastAsia="Calibri" w:hAnsi="Arial" w:cs="Arial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65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4</cp:revision>
  <cp:lastPrinted>2018-02-19T12:39:00Z</cp:lastPrinted>
  <dcterms:created xsi:type="dcterms:W3CDTF">2021-11-08T08:39:00Z</dcterms:created>
  <dcterms:modified xsi:type="dcterms:W3CDTF">2021-11-08T08:40:00Z</dcterms:modified>
</cp:coreProperties>
</file>