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C645C8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1C4969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3351D3" w:rsidRDefault="003351D3" w:rsidP="00840562"/>
    <w:p w:rsidR="003351D3" w:rsidRDefault="003351D3" w:rsidP="00840562"/>
    <w:p w:rsidR="00840562" w:rsidRDefault="00840562" w:rsidP="00840562"/>
    <w:p w:rsidR="003351D3" w:rsidRDefault="003351D3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3351D3" w:rsidTr="003351D3">
        <w:trPr>
          <w:jc w:val="center"/>
        </w:trPr>
        <w:tc>
          <w:tcPr>
            <w:tcW w:w="2448" w:type="dxa"/>
          </w:tcPr>
          <w:p w:rsidR="003351D3" w:rsidRDefault="003351D3" w:rsidP="007D0128">
            <w:r>
              <w:t>Tantárgy kódja</w:t>
            </w:r>
          </w:p>
        </w:tc>
        <w:tc>
          <w:tcPr>
            <w:tcW w:w="6762" w:type="dxa"/>
            <w:gridSpan w:val="3"/>
          </w:tcPr>
          <w:p w:rsidR="003351D3" w:rsidRPr="00F332E6" w:rsidRDefault="003351D3" w:rsidP="007D0128">
            <w:pPr>
              <w:rPr>
                <w:b/>
                <w:sz w:val="28"/>
                <w:szCs w:val="28"/>
              </w:rPr>
            </w:pPr>
            <w:r w:rsidRPr="00F332E6">
              <w:rPr>
                <w:b/>
                <w:sz w:val="28"/>
                <w:szCs w:val="28"/>
              </w:rPr>
              <w:t>SMAK11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3351D3" w:rsidTr="003351D3">
        <w:trPr>
          <w:jc w:val="center"/>
        </w:trPr>
        <w:tc>
          <w:tcPr>
            <w:tcW w:w="2448" w:type="dxa"/>
          </w:tcPr>
          <w:p w:rsidR="003351D3" w:rsidRDefault="003351D3" w:rsidP="007D0128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3351D3" w:rsidRPr="00F332E6" w:rsidRDefault="003351D3" w:rsidP="007D0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Olvasószeminárium</w:t>
            </w:r>
          </w:p>
        </w:tc>
      </w:tr>
      <w:tr w:rsidR="003351D3" w:rsidTr="003351D3">
        <w:trPr>
          <w:jc w:val="center"/>
        </w:trPr>
        <w:tc>
          <w:tcPr>
            <w:tcW w:w="2448" w:type="dxa"/>
          </w:tcPr>
          <w:p w:rsidR="003351D3" w:rsidRDefault="003351D3" w:rsidP="007D0128">
            <w:r>
              <w:t>Tantárgy oktatójának neve</w:t>
            </w:r>
          </w:p>
        </w:tc>
        <w:tc>
          <w:tcPr>
            <w:tcW w:w="2880" w:type="dxa"/>
          </w:tcPr>
          <w:p w:rsidR="003351D3" w:rsidRPr="00F332E6" w:rsidRDefault="003351D3" w:rsidP="007D0128">
            <w:pPr>
              <w:rPr>
                <w:b/>
                <w:sz w:val="28"/>
                <w:szCs w:val="28"/>
              </w:rPr>
            </w:pPr>
            <w:r w:rsidRPr="00F332E6">
              <w:rPr>
                <w:b/>
                <w:sz w:val="28"/>
                <w:szCs w:val="28"/>
              </w:rPr>
              <w:t>Nemes Judit</w:t>
            </w:r>
          </w:p>
        </w:tc>
        <w:tc>
          <w:tcPr>
            <w:tcW w:w="1628" w:type="dxa"/>
          </w:tcPr>
          <w:p w:rsidR="003351D3" w:rsidRPr="00F332E6" w:rsidRDefault="003351D3" w:rsidP="007D0128">
            <w:pPr>
              <w:rPr>
                <w:sz w:val="20"/>
                <w:szCs w:val="20"/>
              </w:rPr>
            </w:pPr>
            <w:r w:rsidRPr="00F332E6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3351D3" w:rsidRPr="00F332E6" w:rsidRDefault="003351D3" w:rsidP="007D0128">
            <w:pPr>
              <w:rPr>
                <w:sz w:val="20"/>
                <w:szCs w:val="20"/>
              </w:rPr>
            </w:pPr>
            <w:r w:rsidRPr="00F332E6">
              <w:rPr>
                <w:sz w:val="20"/>
                <w:szCs w:val="20"/>
              </w:rPr>
              <w:t>oktatási rektor-helyettes</w:t>
            </w:r>
          </w:p>
        </w:tc>
      </w:tr>
      <w:tr w:rsidR="003351D3" w:rsidTr="003351D3">
        <w:trPr>
          <w:jc w:val="center"/>
        </w:trPr>
        <w:tc>
          <w:tcPr>
            <w:tcW w:w="2448" w:type="dxa"/>
          </w:tcPr>
          <w:p w:rsidR="003351D3" w:rsidRDefault="003351D3" w:rsidP="007D0128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3351D3" w:rsidRPr="00F332E6" w:rsidRDefault="003351D3" w:rsidP="007D0128">
            <w:pPr>
              <w:rPr>
                <w:b/>
                <w:sz w:val="28"/>
                <w:szCs w:val="28"/>
              </w:rPr>
            </w:pPr>
            <w:r w:rsidRPr="00F332E6">
              <w:rPr>
                <w:b/>
                <w:sz w:val="28"/>
                <w:szCs w:val="28"/>
              </w:rPr>
              <w:t>nappali tagozaton 2 tanóra/ hét</w:t>
            </w:r>
          </w:p>
          <w:p w:rsidR="003351D3" w:rsidRPr="00F332E6" w:rsidRDefault="003351D3" w:rsidP="007D0128">
            <w:pPr>
              <w:rPr>
                <w:b/>
                <w:sz w:val="28"/>
                <w:szCs w:val="28"/>
              </w:rPr>
            </w:pPr>
            <w:r w:rsidRPr="00F332E6">
              <w:rPr>
                <w:b/>
                <w:sz w:val="28"/>
                <w:szCs w:val="28"/>
              </w:rPr>
              <w:t>levelező tagozaton 1</w:t>
            </w:r>
            <w:r w:rsidR="00E06D67">
              <w:rPr>
                <w:b/>
                <w:sz w:val="28"/>
                <w:szCs w:val="28"/>
              </w:rPr>
              <w:t>6</w:t>
            </w:r>
            <w:r w:rsidRPr="00F332E6">
              <w:rPr>
                <w:b/>
                <w:sz w:val="28"/>
                <w:szCs w:val="28"/>
              </w:rPr>
              <w:t xml:space="preserve"> tanóra/félév</w:t>
            </w:r>
          </w:p>
        </w:tc>
      </w:tr>
      <w:tr w:rsidR="003351D3" w:rsidTr="003351D3">
        <w:trPr>
          <w:jc w:val="center"/>
        </w:trPr>
        <w:tc>
          <w:tcPr>
            <w:tcW w:w="2448" w:type="dxa"/>
          </w:tcPr>
          <w:p w:rsidR="003351D3" w:rsidRDefault="003351D3" w:rsidP="007D0128">
            <w:r>
              <w:t>Tanóra típusa</w:t>
            </w:r>
          </w:p>
        </w:tc>
        <w:tc>
          <w:tcPr>
            <w:tcW w:w="6762" w:type="dxa"/>
            <w:gridSpan w:val="3"/>
          </w:tcPr>
          <w:p w:rsidR="003351D3" w:rsidRPr="00F332E6" w:rsidRDefault="003351D3" w:rsidP="007D0128">
            <w:pPr>
              <w:rPr>
                <w:sz w:val="20"/>
                <w:szCs w:val="20"/>
              </w:rPr>
            </w:pPr>
            <w:r w:rsidRPr="00F332E6">
              <w:rPr>
                <w:b/>
                <w:sz w:val="28"/>
                <w:szCs w:val="28"/>
              </w:rPr>
              <w:t>szeminárium</w:t>
            </w:r>
          </w:p>
        </w:tc>
      </w:tr>
      <w:tr w:rsidR="003351D3" w:rsidTr="003351D3">
        <w:trPr>
          <w:jc w:val="center"/>
        </w:trPr>
        <w:tc>
          <w:tcPr>
            <w:tcW w:w="2448" w:type="dxa"/>
          </w:tcPr>
          <w:p w:rsidR="003351D3" w:rsidRDefault="003351D3" w:rsidP="007D0128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3351D3" w:rsidRPr="00F332E6" w:rsidRDefault="00D822FE" w:rsidP="007D0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őszi félév</w:t>
            </w:r>
            <w:bookmarkStart w:id="0" w:name="_GoBack"/>
            <w:bookmarkEnd w:id="0"/>
          </w:p>
        </w:tc>
      </w:tr>
      <w:tr w:rsidR="003351D3" w:rsidTr="003351D3">
        <w:trPr>
          <w:jc w:val="center"/>
        </w:trPr>
        <w:tc>
          <w:tcPr>
            <w:tcW w:w="2448" w:type="dxa"/>
          </w:tcPr>
          <w:p w:rsidR="003351D3" w:rsidRDefault="003351D3" w:rsidP="007D0128">
            <w:r>
              <w:t>Kreditszám</w:t>
            </w:r>
          </w:p>
        </w:tc>
        <w:tc>
          <w:tcPr>
            <w:tcW w:w="6762" w:type="dxa"/>
            <w:gridSpan w:val="3"/>
          </w:tcPr>
          <w:p w:rsidR="003351D3" w:rsidRPr="00F332E6" w:rsidRDefault="003351D3" w:rsidP="007D0128">
            <w:pPr>
              <w:rPr>
                <w:sz w:val="20"/>
                <w:szCs w:val="20"/>
              </w:rPr>
            </w:pPr>
            <w:r w:rsidRPr="00F332E6">
              <w:rPr>
                <w:b/>
                <w:sz w:val="28"/>
                <w:szCs w:val="28"/>
              </w:rPr>
              <w:t xml:space="preserve">2 kredit </w:t>
            </w:r>
          </w:p>
        </w:tc>
      </w:tr>
      <w:tr w:rsidR="003351D3" w:rsidTr="003351D3">
        <w:trPr>
          <w:jc w:val="center"/>
        </w:trPr>
        <w:tc>
          <w:tcPr>
            <w:tcW w:w="2448" w:type="dxa"/>
          </w:tcPr>
          <w:p w:rsidR="003351D3" w:rsidRDefault="003351D3" w:rsidP="007D0128">
            <w:r>
              <w:t>A tantárgy célja</w:t>
            </w:r>
          </w:p>
        </w:tc>
        <w:tc>
          <w:tcPr>
            <w:tcW w:w="6762" w:type="dxa"/>
            <w:gridSpan w:val="3"/>
          </w:tcPr>
          <w:p w:rsidR="003351D3" w:rsidRPr="00BD7855" w:rsidRDefault="003351D3" w:rsidP="007D0128">
            <w:pPr>
              <w:jc w:val="both"/>
            </w:pPr>
            <w:r w:rsidRPr="00BD7855">
              <w:t>A készségszintű olvasás, valamint a beleélő-, az együttérző képesség, az empátia, a tolerancia a szolidaritás fejlesztése. Előbbi a tanulási képességek javítása érdekében, utóbbiak a szakmai készségfejlesztés részei. )</w:t>
            </w:r>
          </w:p>
        </w:tc>
      </w:tr>
      <w:tr w:rsidR="003351D3" w:rsidTr="003351D3">
        <w:trPr>
          <w:jc w:val="center"/>
        </w:trPr>
        <w:tc>
          <w:tcPr>
            <w:tcW w:w="2448" w:type="dxa"/>
          </w:tcPr>
          <w:p w:rsidR="003351D3" w:rsidRPr="00F332E6" w:rsidRDefault="003351D3" w:rsidP="007D0128">
            <w:pPr>
              <w:rPr>
                <w:sz w:val="20"/>
                <w:szCs w:val="20"/>
              </w:rPr>
            </w:pPr>
            <w:r w:rsidRPr="00F332E6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3351D3" w:rsidRPr="00F332E6" w:rsidRDefault="003351D3" w:rsidP="007D0128">
            <w:pPr>
              <w:rPr>
                <w:b/>
                <w:sz w:val="28"/>
                <w:szCs w:val="28"/>
              </w:rPr>
            </w:pPr>
            <w:r w:rsidRPr="00F332E6">
              <w:rPr>
                <w:b/>
                <w:sz w:val="28"/>
                <w:szCs w:val="28"/>
              </w:rPr>
              <w:t>-</w:t>
            </w:r>
          </w:p>
        </w:tc>
      </w:tr>
      <w:tr w:rsidR="003351D3" w:rsidTr="003351D3">
        <w:trPr>
          <w:jc w:val="center"/>
        </w:trPr>
        <w:tc>
          <w:tcPr>
            <w:tcW w:w="2448" w:type="dxa"/>
          </w:tcPr>
          <w:p w:rsidR="003351D3" w:rsidRDefault="003351D3" w:rsidP="007D0128">
            <w:r>
              <w:t>Tantárgyi leírás</w:t>
            </w:r>
          </w:p>
        </w:tc>
        <w:tc>
          <w:tcPr>
            <w:tcW w:w="6762" w:type="dxa"/>
            <w:gridSpan w:val="3"/>
          </w:tcPr>
          <w:p w:rsidR="003351D3" w:rsidRPr="005154BD" w:rsidRDefault="003351D3" w:rsidP="007D0128">
            <w:pPr>
              <w:jc w:val="both"/>
            </w:pPr>
            <w:r w:rsidRPr="005154BD">
              <w:t xml:space="preserve">Kötetlen (vagy kicsit moderált) </w:t>
            </w:r>
            <w:r>
              <w:t xml:space="preserve">beszélgetés </w:t>
            </w:r>
            <w:r w:rsidRPr="005154BD">
              <w:t>fenti művekről</w:t>
            </w:r>
            <w:r>
              <w:t>, illetve hozzákapcsolódó témákról, alkalmanként filmélményekkel kiegészítve.</w:t>
            </w:r>
          </w:p>
        </w:tc>
      </w:tr>
      <w:tr w:rsidR="003351D3" w:rsidTr="003351D3">
        <w:trPr>
          <w:trHeight w:val="437"/>
          <w:jc w:val="center"/>
        </w:trPr>
        <w:tc>
          <w:tcPr>
            <w:tcW w:w="2448" w:type="dxa"/>
            <w:shd w:val="clear" w:color="auto" w:fill="auto"/>
          </w:tcPr>
          <w:p w:rsidR="003351D3" w:rsidRDefault="003351D3" w:rsidP="007D0128">
            <w:r>
              <w:t>Kötelező irodalom</w:t>
            </w:r>
          </w:p>
        </w:tc>
        <w:tc>
          <w:tcPr>
            <w:tcW w:w="6762" w:type="dxa"/>
            <w:gridSpan w:val="3"/>
          </w:tcPr>
          <w:p w:rsidR="003351D3" w:rsidRPr="003351D3" w:rsidRDefault="003351D3" w:rsidP="007D0128">
            <w:pPr>
              <w:jc w:val="both"/>
            </w:pPr>
            <w:proofErr w:type="spellStart"/>
            <w:r w:rsidRPr="003351D3">
              <w:t>Akutagawa</w:t>
            </w:r>
            <w:proofErr w:type="spellEnd"/>
            <w:r w:rsidRPr="003351D3">
              <w:t xml:space="preserve"> </w:t>
            </w:r>
            <w:proofErr w:type="spellStart"/>
            <w:r w:rsidRPr="003351D3">
              <w:t>Ryunoszuke</w:t>
            </w:r>
            <w:proofErr w:type="spellEnd"/>
            <w:r w:rsidRPr="003351D3">
              <w:t>: A cserjésben</w:t>
            </w:r>
          </w:p>
          <w:p w:rsidR="003351D3" w:rsidRPr="003351D3" w:rsidRDefault="00D822FE" w:rsidP="007D0128">
            <w:pPr>
              <w:jc w:val="both"/>
            </w:pPr>
            <w:hyperlink r:id="rId7" w:history="1">
              <w:r w:rsidR="003351D3" w:rsidRPr="003351D3">
                <w:rPr>
                  <w:rStyle w:val="Hiperhivatkozs"/>
                  <w:color w:val="auto"/>
                  <w:u w:val="none"/>
                </w:rPr>
                <w:t>Konrád György</w:t>
              </w:r>
            </w:hyperlink>
            <w:r w:rsidR="003351D3" w:rsidRPr="003351D3">
              <w:t>: A látogató Magvető Kiadó, 1969 233 oldal</w:t>
            </w:r>
          </w:p>
          <w:p w:rsidR="003351D3" w:rsidRPr="003351D3" w:rsidRDefault="003351D3" w:rsidP="007D0128">
            <w:pPr>
              <w:jc w:val="both"/>
            </w:pPr>
            <w:r w:rsidRPr="003351D3">
              <w:t>Vámos Miklós: Anya csak egy van Európa Könyvkiadó Kft., 2018 315 oldal</w:t>
            </w:r>
          </w:p>
          <w:p w:rsidR="003351D3" w:rsidRPr="003351D3" w:rsidRDefault="00D822FE" w:rsidP="007D0128">
            <w:pPr>
              <w:jc w:val="both"/>
            </w:pPr>
            <w:hyperlink r:id="rId8" w:history="1">
              <w:r w:rsidR="003351D3" w:rsidRPr="003351D3">
                <w:rPr>
                  <w:rStyle w:val="Hiperhivatkozs"/>
                  <w:color w:val="auto"/>
                  <w:u w:val="none"/>
                </w:rPr>
                <w:t>Paulinyi</w:t>
              </w:r>
            </w:hyperlink>
            <w:r w:rsidR="003351D3" w:rsidRPr="003351D3">
              <w:t xml:space="preserve"> Tamás: Bólébál </w:t>
            </w:r>
            <w:hyperlink r:id="rId9" w:history="1">
              <w:r w:rsidR="003351D3" w:rsidRPr="003351D3">
                <w:rPr>
                  <w:rStyle w:val="Hiperhivatkozs"/>
                  <w:color w:val="auto"/>
                  <w:u w:val="none"/>
                  <w:shd w:val="clear" w:color="auto" w:fill="FFFFFF"/>
                </w:rPr>
                <w:t>Athenaeum Kiadó Kft.</w:t>
              </w:r>
            </w:hyperlink>
            <w:r w:rsidR="003351D3" w:rsidRPr="003351D3">
              <w:t>, 2008 191 oldal</w:t>
            </w:r>
          </w:p>
        </w:tc>
      </w:tr>
      <w:tr w:rsidR="003351D3" w:rsidTr="003351D3">
        <w:trPr>
          <w:trHeight w:val="437"/>
          <w:jc w:val="center"/>
        </w:trPr>
        <w:tc>
          <w:tcPr>
            <w:tcW w:w="2448" w:type="dxa"/>
            <w:shd w:val="clear" w:color="auto" w:fill="auto"/>
          </w:tcPr>
          <w:p w:rsidR="003351D3" w:rsidRDefault="003351D3" w:rsidP="007D0128">
            <w:r>
              <w:t>Ajánlott irodalom</w:t>
            </w:r>
          </w:p>
        </w:tc>
        <w:tc>
          <w:tcPr>
            <w:tcW w:w="6762" w:type="dxa"/>
            <w:gridSpan w:val="3"/>
          </w:tcPr>
          <w:p w:rsidR="003351D3" w:rsidRPr="003351D3" w:rsidRDefault="00D822FE" w:rsidP="007D0128">
            <w:pPr>
              <w:jc w:val="both"/>
            </w:pPr>
            <w:hyperlink r:id="rId10" w:history="1">
              <w:proofErr w:type="spellStart"/>
              <w:r w:rsidR="003351D3" w:rsidRPr="003351D3">
                <w:rPr>
                  <w:rStyle w:val="Hiperhivatkozs"/>
                  <w:color w:val="auto"/>
                  <w:u w:val="none"/>
                </w:rPr>
                <w:t>Diósi</w:t>
              </w:r>
              <w:proofErr w:type="spellEnd"/>
              <w:r w:rsidR="003351D3" w:rsidRPr="003351D3">
                <w:rPr>
                  <w:rStyle w:val="Hiperhivatkozs"/>
                  <w:color w:val="auto"/>
                  <w:u w:val="none"/>
                </w:rPr>
                <w:t xml:space="preserve"> Ágnes</w:t>
              </w:r>
            </w:hyperlink>
            <w:r w:rsidR="003351D3" w:rsidRPr="003351D3">
              <w:t xml:space="preserve"> Hetedíziglen Kozmosz Könyvek, 1984 </w:t>
            </w:r>
          </w:p>
          <w:p w:rsidR="003351D3" w:rsidRPr="003351D3" w:rsidRDefault="003351D3" w:rsidP="007D0128">
            <w:pPr>
              <w:pStyle w:val="Felsorols2"/>
            </w:pPr>
            <w:proofErr w:type="spellStart"/>
            <w:r w:rsidRPr="003351D3">
              <w:t>Lennart</w:t>
            </w:r>
            <w:proofErr w:type="spellEnd"/>
            <w:r w:rsidRPr="003351D3">
              <w:t xml:space="preserve"> Frisch: És rajta ki segít, </w:t>
            </w:r>
            <w:r w:rsidRPr="003351D3">
              <w:rPr>
                <w:iCs/>
              </w:rPr>
              <w:t xml:space="preserve">Európa Könyvkiadó, </w:t>
            </w:r>
            <w:r w:rsidRPr="003351D3">
              <w:t>1980.</w:t>
            </w:r>
          </w:p>
          <w:p w:rsidR="003351D3" w:rsidRPr="003351D3" w:rsidRDefault="00D822FE" w:rsidP="007D0128">
            <w:hyperlink r:id="rId11" w:history="1">
              <w:r w:rsidR="003351D3" w:rsidRPr="003351D3">
                <w:rPr>
                  <w:rStyle w:val="Hiperhivatkozs"/>
                  <w:color w:val="auto"/>
                  <w:u w:val="none"/>
                </w:rPr>
                <w:t>Péterfy Gergely</w:t>
              </w:r>
            </w:hyperlink>
            <w:r w:rsidR="003351D3" w:rsidRPr="003351D3">
              <w:t xml:space="preserve"> Kitömött barbár PESTI KALLIGRAM KFT., 2014</w:t>
            </w:r>
          </w:p>
          <w:p w:rsidR="003351D3" w:rsidRPr="003351D3" w:rsidRDefault="003351D3" w:rsidP="007D0128">
            <w:r w:rsidRPr="003351D3">
              <w:t xml:space="preserve">Szabó Borbála: </w:t>
            </w:r>
            <w:proofErr w:type="spellStart"/>
            <w:r w:rsidRPr="003351D3">
              <w:t>Nincsenapám</w:t>
            </w:r>
            <w:proofErr w:type="spellEnd"/>
            <w:r w:rsidRPr="003351D3">
              <w:t>, se anyám K Stúdió</w:t>
            </w:r>
          </w:p>
          <w:p w:rsidR="003351D3" w:rsidRPr="003351D3" w:rsidRDefault="00D822FE" w:rsidP="007D0128">
            <w:pPr>
              <w:jc w:val="both"/>
            </w:pPr>
            <w:hyperlink r:id="rId12" w:history="1">
              <w:proofErr w:type="spellStart"/>
              <w:r w:rsidR="003351D3" w:rsidRPr="003351D3">
                <w:rPr>
                  <w:rStyle w:val="Hiperhivatkozs"/>
                  <w:color w:val="auto"/>
                  <w:u w:val="none"/>
                </w:rPr>
                <w:t>Emile</w:t>
              </w:r>
              <w:proofErr w:type="spellEnd"/>
              <w:r w:rsidR="003351D3" w:rsidRPr="003351D3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3351D3" w:rsidRPr="003351D3">
                <w:rPr>
                  <w:rStyle w:val="Hiperhivatkozs"/>
                  <w:color w:val="auto"/>
                  <w:u w:val="none"/>
                </w:rPr>
                <w:t>Ajar</w:t>
              </w:r>
              <w:proofErr w:type="spellEnd"/>
            </w:hyperlink>
            <w:r w:rsidR="003351D3" w:rsidRPr="003351D3">
              <w:t xml:space="preserve">: Előttem az élet </w:t>
            </w:r>
          </w:p>
          <w:p w:rsidR="003351D3" w:rsidRPr="003351D3" w:rsidRDefault="00D822FE" w:rsidP="007D0128">
            <w:pPr>
              <w:jc w:val="both"/>
            </w:pPr>
            <w:hyperlink r:id="rId13" w:history="1">
              <w:proofErr w:type="spellStart"/>
              <w:r w:rsidR="003351D3" w:rsidRPr="003351D3">
                <w:rPr>
                  <w:rStyle w:val="Hiperhivatkozs"/>
                  <w:color w:val="auto"/>
                  <w:u w:val="none"/>
                </w:rPr>
                <w:t>Csalog</w:t>
              </w:r>
              <w:proofErr w:type="spellEnd"/>
              <w:r w:rsidR="003351D3" w:rsidRPr="003351D3">
                <w:rPr>
                  <w:rStyle w:val="Hiperhivatkozs"/>
                  <w:color w:val="auto"/>
                  <w:u w:val="none"/>
                </w:rPr>
                <w:t xml:space="preserve"> Zsolt</w:t>
              </w:r>
            </w:hyperlink>
            <w:r w:rsidR="003351D3" w:rsidRPr="003351D3">
              <w:t xml:space="preserve">: Parasztregény, </w:t>
            </w:r>
            <w:proofErr w:type="spellStart"/>
            <w:r w:rsidR="003351D3" w:rsidRPr="003351D3">
              <w:t>hangoskönyvtári</w:t>
            </w:r>
            <w:proofErr w:type="spellEnd"/>
            <w:r w:rsidR="003351D3" w:rsidRPr="003351D3">
              <w:t xml:space="preserve"> változat is</w:t>
            </w:r>
          </w:p>
          <w:p w:rsidR="003351D3" w:rsidRPr="003351D3" w:rsidRDefault="00D822FE" w:rsidP="007D0128">
            <w:pPr>
              <w:jc w:val="both"/>
            </w:pPr>
            <w:hyperlink r:id="rId14" w:history="1">
              <w:r w:rsidR="003351D3" w:rsidRPr="003351D3">
                <w:rPr>
                  <w:rStyle w:val="Hiperhivatkozs"/>
                  <w:color w:val="auto"/>
                  <w:u w:val="none"/>
                </w:rPr>
                <w:t>Konrád György</w:t>
              </w:r>
            </w:hyperlink>
            <w:r w:rsidR="003351D3" w:rsidRPr="003351D3">
              <w:t xml:space="preserve">: A látogató </w:t>
            </w:r>
          </w:p>
          <w:p w:rsidR="003351D3" w:rsidRPr="003351D3" w:rsidRDefault="00D822FE" w:rsidP="007D0128">
            <w:pPr>
              <w:jc w:val="both"/>
            </w:pPr>
            <w:hyperlink r:id="rId15" w:history="1">
              <w:proofErr w:type="spellStart"/>
              <w:r w:rsidR="003351D3" w:rsidRPr="003351D3">
                <w:rPr>
                  <w:rStyle w:val="Hiperhivatkozs"/>
                  <w:color w:val="auto"/>
                  <w:u w:val="none"/>
                </w:rPr>
                <w:t>Sofi</w:t>
              </w:r>
              <w:proofErr w:type="spellEnd"/>
              <w:r w:rsidR="003351D3" w:rsidRPr="003351D3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3351D3" w:rsidRPr="003351D3">
                <w:rPr>
                  <w:rStyle w:val="Hiperhivatkozs"/>
                  <w:color w:val="auto"/>
                  <w:u w:val="none"/>
                </w:rPr>
                <w:t>Oksanen</w:t>
              </w:r>
              <w:proofErr w:type="spellEnd"/>
            </w:hyperlink>
            <w:r w:rsidR="003351D3" w:rsidRPr="003351D3">
              <w:t xml:space="preserve">: Sztálin tehenei </w:t>
            </w:r>
          </w:p>
          <w:p w:rsidR="003351D3" w:rsidRPr="003351D3" w:rsidRDefault="00D822FE" w:rsidP="007D0128">
            <w:pPr>
              <w:rPr>
                <w:b/>
                <w:sz w:val="28"/>
                <w:szCs w:val="28"/>
              </w:rPr>
            </w:pPr>
            <w:hyperlink r:id="rId16" w:history="1">
              <w:r w:rsidR="003351D3" w:rsidRPr="003351D3">
                <w:rPr>
                  <w:rStyle w:val="Hiperhivatkozs"/>
                  <w:color w:val="auto"/>
                  <w:u w:val="none"/>
                </w:rPr>
                <w:t>Romano Rácz Sándor</w:t>
              </w:r>
            </w:hyperlink>
            <w:r w:rsidR="003351D3" w:rsidRPr="003351D3">
              <w:t>: Cigány sor</w:t>
            </w:r>
          </w:p>
        </w:tc>
      </w:tr>
      <w:tr w:rsidR="003351D3" w:rsidTr="003351D3">
        <w:trPr>
          <w:jc w:val="center"/>
        </w:trPr>
        <w:tc>
          <w:tcPr>
            <w:tcW w:w="2448" w:type="dxa"/>
          </w:tcPr>
          <w:p w:rsidR="003351D3" w:rsidRDefault="003351D3" w:rsidP="007D0128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3351D3" w:rsidRPr="005154BD" w:rsidRDefault="003351D3" w:rsidP="007D0128">
            <w:r w:rsidRPr="005154BD">
              <w:t>évközi ellenőrzés</w:t>
            </w:r>
          </w:p>
        </w:tc>
      </w:tr>
      <w:tr w:rsidR="003351D3" w:rsidTr="003351D3">
        <w:trPr>
          <w:jc w:val="center"/>
        </w:trPr>
        <w:tc>
          <w:tcPr>
            <w:tcW w:w="2448" w:type="dxa"/>
          </w:tcPr>
          <w:p w:rsidR="003351D3" w:rsidRDefault="003351D3" w:rsidP="007D0128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3351D3" w:rsidRPr="00F332E6" w:rsidRDefault="003351D3" w:rsidP="007D0128">
            <w:pPr>
              <w:rPr>
                <w:b/>
              </w:rPr>
            </w:pPr>
            <w:r w:rsidRPr="00F332E6">
              <w:rPr>
                <w:b/>
              </w:rPr>
              <w:t>tanterem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D7B39"/>
    <w:multiLevelType w:val="hybridMultilevel"/>
    <w:tmpl w:val="0B0C0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F446C"/>
    <w:multiLevelType w:val="hybridMultilevel"/>
    <w:tmpl w:val="53C65F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CFE"/>
    <w:multiLevelType w:val="hybridMultilevel"/>
    <w:tmpl w:val="22AA1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76A3"/>
    <w:multiLevelType w:val="hybridMultilevel"/>
    <w:tmpl w:val="39049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0A20FF"/>
    <w:rsid w:val="00133D16"/>
    <w:rsid w:val="001352DC"/>
    <w:rsid w:val="00155773"/>
    <w:rsid w:val="001C4969"/>
    <w:rsid w:val="0023080D"/>
    <w:rsid w:val="00231E04"/>
    <w:rsid w:val="002B2599"/>
    <w:rsid w:val="002D4056"/>
    <w:rsid w:val="00327B79"/>
    <w:rsid w:val="003351D3"/>
    <w:rsid w:val="003367E5"/>
    <w:rsid w:val="004339AE"/>
    <w:rsid w:val="00436CB3"/>
    <w:rsid w:val="0044503E"/>
    <w:rsid w:val="004A0081"/>
    <w:rsid w:val="004A3DF9"/>
    <w:rsid w:val="004C37D9"/>
    <w:rsid w:val="004C3A8B"/>
    <w:rsid w:val="005544CA"/>
    <w:rsid w:val="0056480D"/>
    <w:rsid w:val="00597269"/>
    <w:rsid w:val="005B518C"/>
    <w:rsid w:val="005C7AE9"/>
    <w:rsid w:val="005D0125"/>
    <w:rsid w:val="006253C1"/>
    <w:rsid w:val="00640BD7"/>
    <w:rsid w:val="00660D63"/>
    <w:rsid w:val="00720353"/>
    <w:rsid w:val="00720CB8"/>
    <w:rsid w:val="007372C2"/>
    <w:rsid w:val="00743708"/>
    <w:rsid w:val="00746854"/>
    <w:rsid w:val="007926B6"/>
    <w:rsid w:val="00840562"/>
    <w:rsid w:val="008B24EF"/>
    <w:rsid w:val="008B75B1"/>
    <w:rsid w:val="008C647F"/>
    <w:rsid w:val="009076EA"/>
    <w:rsid w:val="009079AA"/>
    <w:rsid w:val="009A72A9"/>
    <w:rsid w:val="009B7367"/>
    <w:rsid w:val="00A0079B"/>
    <w:rsid w:val="00A6705B"/>
    <w:rsid w:val="00AE2488"/>
    <w:rsid w:val="00AF3205"/>
    <w:rsid w:val="00B20F73"/>
    <w:rsid w:val="00B91ECA"/>
    <w:rsid w:val="00BA6AC7"/>
    <w:rsid w:val="00BB690A"/>
    <w:rsid w:val="00C041A4"/>
    <w:rsid w:val="00C645C8"/>
    <w:rsid w:val="00C95EBC"/>
    <w:rsid w:val="00CB7850"/>
    <w:rsid w:val="00CF4C18"/>
    <w:rsid w:val="00D23A7D"/>
    <w:rsid w:val="00D46BC9"/>
    <w:rsid w:val="00D7267A"/>
    <w:rsid w:val="00D822FE"/>
    <w:rsid w:val="00E06D67"/>
    <w:rsid w:val="00E36CB8"/>
    <w:rsid w:val="00E62DFF"/>
    <w:rsid w:val="00E66FE3"/>
    <w:rsid w:val="00E865C3"/>
    <w:rsid w:val="00E923D4"/>
    <w:rsid w:val="00F15B0E"/>
    <w:rsid w:val="00F53749"/>
    <w:rsid w:val="00F67024"/>
    <w:rsid w:val="00FB15E6"/>
    <w:rsid w:val="00FB4D4D"/>
    <w:rsid w:val="00FD7796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36407-528F-487E-9E2D-49B21C07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544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6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44CA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544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Felsorols2">
    <w:name w:val="List Bullet 2"/>
    <w:basedOn w:val="Norml"/>
    <w:autoRedefine/>
    <w:rsid w:val="003351D3"/>
    <w:pPr>
      <w:widowControl w:val="0"/>
      <w:ind w:right="125"/>
    </w:pPr>
    <w:rPr>
      <w:rFonts w:eastAsia="Calibri"/>
      <w:spacing w:val="-12"/>
      <w:lang w:eastAsia="en-US"/>
    </w:rPr>
  </w:style>
  <w:style w:type="paragraph" w:styleId="Listaszerbekezds">
    <w:name w:val="List Paragraph"/>
    <w:basedOn w:val="Norml"/>
    <w:uiPriority w:val="34"/>
    <w:qFormat/>
    <w:rsid w:val="0033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szerzo/konrad-gyorgy/75244" TargetMode="External"/><Relationship Id="rId13" Type="http://schemas.openxmlformats.org/officeDocument/2006/relationships/hyperlink" Target="http://bookline.hu/szerzo/csalog-zsolt/442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ookline.hu/szerzo/konrad-gyorgy/75244" TargetMode="External"/><Relationship Id="rId12" Type="http://schemas.openxmlformats.org/officeDocument/2006/relationships/hyperlink" Target="http://bookline.hu/szerzo/emile-ajar/2979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ookline.hu/szerzo/romano-racz-sandor/9647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ookline.hu/szerzo/peterfy-gergely/94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line.hu/szerzo/sofi-oksanen/201086" TargetMode="External"/><Relationship Id="rId10" Type="http://schemas.openxmlformats.org/officeDocument/2006/relationships/hyperlink" Target="http://bookline.hu/szerzo/diosi-agnes/47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i.hu/talalati_lista/?reszletes=1&amp;kiado=161591&amp;s_det=1" TargetMode="External"/><Relationship Id="rId14" Type="http://schemas.openxmlformats.org/officeDocument/2006/relationships/hyperlink" Target="http://bookline.hu/szerzo/konrad-gyorgy/7524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FE66-8D1A-46A0-95DD-B56F72F4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1942</Characters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2016-01-08T10:32:00Z</cp:lastPrinted>
  <dcterms:created xsi:type="dcterms:W3CDTF">2020-09-23T13:06:00Z</dcterms:created>
  <dcterms:modified xsi:type="dcterms:W3CDTF">2020-09-29T08:02:00Z</dcterms:modified>
</cp:coreProperties>
</file>