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112CA">
      <w:pPr>
        <w:framePr w:w="1637" w:h="2134" w:hRule="exact" w:hSpace="141" w:wrap="auto" w:vAnchor="text" w:hAnchor="page" w:x="872" w:y="-565"/>
        <w:ind w:right="284"/>
      </w:pPr>
      <w:r>
        <w:br w:type="page"/>
      </w:r>
      <w:r w:rsidR="00DE1C08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EF7C09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4112CA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4112CA" w:rsidRDefault="004B6F4A">
            <w:pPr>
              <w:rPr>
                <w:b/>
              </w:rPr>
            </w:pPr>
            <w:r w:rsidRPr="004112CA">
              <w:rPr>
                <w:b/>
              </w:rPr>
              <w:t>SMAV657</w:t>
            </w:r>
          </w:p>
        </w:tc>
      </w:tr>
      <w:tr w:rsidR="009076EA" w:rsidTr="004112CA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4112CA" w:rsidRDefault="004B6F4A">
            <w:pPr>
              <w:rPr>
                <w:b/>
              </w:rPr>
            </w:pPr>
            <w:r w:rsidRPr="004112CA">
              <w:rPr>
                <w:b/>
              </w:rPr>
              <w:t>Diszkrimináció, szegregáció, integráció</w:t>
            </w:r>
          </w:p>
        </w:tc>
      </w:tr>
      <w:tr w:rsidR="00AF71AB" w:rsidTr="004112CA">
        <w:trPr>
          <w:jc w:val="center"/>
        </w:trPr>
        <w:tc>
          <w:tcPr>
            <w:tcW w:w="2448" w:type="dxa"/>
          </w:tcPr>
          <w:p w:rsidR="00AF71AB" w:rsidRDefault="00AF71AB" w:rsidP="005B518C">
            <w:r>
              <w:t>Tantárgy oktatójának neve</w:t>
            </w:r>
          </w:p>
        </w:tc>
        <w:tc>
          <w:tcPr>
            <w:tcW w:w="2880" w:type="dxa"/>
          </w:tcPr>
          <w:p w:rsidR="00AF71AB" w:rsidRPr="004112CA" w:rsidRDefault="00AF71AB" w:rsidP="0002012A">
            <w:pPr>
              <w:rPr>
                <w:b/>
              </w:rPr>
            </w:pPr>
            <w:r w:rsidRPr="004112CA">
              <w:rPr>
                <w:b/>
              </w:rPr>
              <w:t>Dr. Mink Júlia</w:t>
            </w:r>
          </w:p>
        </w:tc>
        <w:tc>
          <w:tcPr>
            <w:tcW w:w="1628" w:type="dxa"/>
          </w:tcPr>
          <w:p w:rsidR="00AF71AB" w:rsidRPr="004112CA" w:rsidRDefault="00AF71AB" w:rsidP="0002012A">
            <w:r w:rsidRPr="004112CA">
              <w:t>Beosztása, tudományos fokozata</w:t>
            </w:r>
          </w:p>
        </w:tc>
        <w:tc>
          <w:tcPr>
            <w:tcW w:w="2254" w:type="dxa"/>
          </w:tcPr>
          <w:p w:rsidR="00AF71AB" w:rsidRPr="004112CA" w:rsidRDefault="00AF71AB" w:rsidP="0002012A">
            <w:pPr>
              <w:rPr>
                <w:b/>
              </w:rPr>
            </w:pPr>
          </w:p>
        </w:tc>
      </w:tr>
      <w:tr w:rsidR="00AF71AB" w:rsidTr="004112CA">
        <w:trPr>
          <w:jc w:val="center"/>
        </w:trPr>
        <w:tc>
          <w:tcPr>
            <w:tcW w:w="2448" w:type="dxa"/>
          </w:tcPr>
          <w:p w:rsidR="00AF71AB" w:rsidRDefault="00AF71AB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AF71AB" w:rsidRPr="004112CA" w:rsidRDefault="00AF71AB" w:rsidP="0002012A">
            <w:pPr>
              <w:rPr>
                <w:b/>
              </w:rPr>
            </w:pPr>
            <w:r w:rsidRPr="004112CA">
              <w:rPr>
                <w:b/>
              </w:rPr>
              <w:t>nappali tagozaton 2 tanóra/ hét</w:t>
            </w:r>
          </w:p>
          <w:p w:rsidR="00AF71AB" w:rsidRPr="004112CA" w:rsidRDefault="004112CA" w:rsidP="0002012A">
            <w:pPr>
              <w:rPr>
                <w:b/>
              </w:rPr>
            </w:pPr>
            <w:r w:rsidRPr="004112CA">
              <w:rPr>
                <w:b/>
              </w:rPr>
              <w:t>levelező tagozaton 16</w:t>
            </w:r>
            <w:r w:rsidR="00AF71AB" w:rsidRPr="004112CA">
              <w:rPr>
                <w:b/>
              </w:rPr>
              <w:t xml:space="preserve"> tanóra/félév</w:t>
            </w:r>
          </w:p>
        </w:tc>
      </w:tr>
      <w:tr w:rsidR="00AF71AB" w:rsidTr="004112CA">
        <w:trPr>
          <w:jc w:val="center"/>
        </w:trPr>
        <w:tc>
          <w:tcPr>
            <w:tcW w:w="2448" w:type="dxa"/>
          </w:tcPr>
          <w:p w:rsidR="00AF71AB" w:rsidRDefault="00AF71AB">
            <w:r>
              <w:t>Tanóra típusa</w:t>
            </w:r>
          </w:p>
        </w:tc>
        <w:tc>
          <w:tcPr>
            <w:tcW w:w="6762" w:type="dxa"/>
            <w:gridSpan w:val="3"/>
          </w:tcPr>
          <w:p w:rsidR="00AF71AB" w:rsidRPr="004112CA" w:rsidRDefault="00AF71AB" w:rsidP="0002012A">
            <w:pPr>
              <w:rPr>
                <w:b/>
              </w:rPr>
            </w:pPr>
            <w:r w:rsidRPr="004112CA">
              <w:rPr>
                <w:b/>
              </w:rPr>
              <w:t>előadás</w:t>
            </w:r>
          </w:p>
        </w:tc>
      </w:tr>
      <w:tr w:rsidR="00AF71AB" w:rsidTr="004112CA">
        <w:trPr>
          <w:jc w:val="center"/>
        </w:trPr>
        <w:tc>
          <w:tcPr>
            <w:tcW w:w="2448" w:type="dxa"/>
          </w:tcPr>
          <w:p w:rsidR="00AF71AB" w:rsidRDefault="00AF71AB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71AB" w:rsidRPr="004112CA" w:rsidRDefault="00CB5F89" w:rsidP="00CB5F89">
            <w:pPr>
              <w:rPr>
                <w:b/>
              </w:rPr>
            </w:pPr>
            <w:r>
              <w:rPr>
                <w:b/>
              </w:rPr>
              <w:t>őszi</w:t>
            </w:r>
            <w:r w:rsidR="00AF71AB" w:rsidRPr="004112CA">
              <w:rPr>
                <w:b/>
              </w:rPr>
              <w:t xml:space="preserve"> félév</w:t>
            </w:r>
          </w:p>
        </w:tc>
      </w:tr>
      <w:tr w:rsidR="00AF3205" w:rsidTr="004112CA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4112CA" w:rsidRDefault="00AF71AB" w:rsidP="00231E04">
            <w:r w:rsidRPr="004112CA">
              <w:rPr>
                <w:b/>
              </w:rPr>
              <w:t>3</w:t>
            </w:r>
            <w:r w:rsidR="0023080D" w:rsidRPr="004112CA">
              <w:rPr>
                <w:b/>
              </w:rPr>
              <w:t xml:space="preserve"> </w:t>
            </w:r>
            <w:r w:rsidR="00231E04" w:rsidRPr="004112CA">
              <w:rPr>
                <w:b/>
              </w:rPr>
              <w:t>kredit</w:t>
            </w:r>
          </w:p>
        </w:tc>
      </w:tr>
      <w:tr w:rsidR="0023080D" w:rsidTr="004112CA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</w:tcPr>
          <w:p w:rsidR="00F15B0E" w:rsidRPr="004112CA" w:rsidRDefault="00AF71AB">
            <w:pPr>
              <w:rPr>
                <w:b/>
              </w:rPr>
            </w:pPr>
            <w:r w:rsidRPr="004112CA">
              <w:rPr>
                <w:bCs/>
              </w:rPr>
              <w:t xml:space="preserve">A tantárgy célja a diszkrimináció és szegregáció tilalma, valamint az integráció jogi és társadalmi hátterének feltérképezése, a jogérvényesítés lehetőségeinek bemutatása. Az órák a témához kapcsolódó </w:t>
            </w:r>
            <w:proofErr w:type="gramStart"/>
            <w:r w:rsidRPr="004112CA">
              <w:rPr>
                <w:bCs/>
              </w:rPr>
              <w:t>tanulmányok</w:t>
            </w:r>
            <w:proofErr w:type="gramEnd"/>
            <w:r w:rsidRPr="004112CA">
              <w:rPr>
                <w:bCs/>
              </w:rPr>
              <w:t xml:space="preserve"> ill. hazai és nemzetközi jogesetek egyéni </w:t>
            </w:r>
            <w:r w:rsidRPr="004112CA">
              <w:t>(kiselőadásokon, házi</w:t>
            </w:r>
            <w:r w:rsidR="004112CA" w:rsidRPr="004112CA">
              <w:t xml:space="preserve"> </w:t>
            </w:r>
            <w:r w:rsidRPr="004112CA">
              <w:t>dolgozaton keresztül történő) feldolgozására, valamint azok csoportos megvitatására épülnek.</w:t>
            </w:r>
            <w:r w:rsidRPr="004112CA">
              <w:rPr>
                <w:bCs/>
              </w:rPr>
              <w:t xml:space="preserve">  Emellett a hazai jogvédő szervezetekkel, a jogvédő szervezetek működésével történő megismerkedésre is lehetőség nyílik.  </w:t>
            </w:r>
          </w:p>
        </w:tc>
      </w:tr>
      <w:tr w:rsidR="004C3A8B" w:rsidTr="004112CA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4112CA" w:rsidRDefault="004C3A8B">
            <w:pPr>
              <w:rPr>
                <w:b/>
              </w:rPr>
            </w:pPr>
          </w:p>
        </w:tc>
      </w:tr>
      <w:tr w:rsidR="004C3A8B" w:rsidTr="004112CA">
        <w:trPr>
          <w:jc w:val="center"/>
        </w:trPr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</w:tcPr>
          <w:p w:rsidR="00AF71AB" w:rsidRPr="004112CA" w:rsidRDefault="00AF71AB" w:rsidP="004112CA">
            <w:pPr>
              <w:jc w:val="both"/>
              <w:rPr>
                <w:bCs/>
              </w:rPr>
            </w:pPr>
            <w:r w:rsidRPr="004112CA">
              <w:rPr>
                <w:b/>
              </w:rPr>
              <w:t xml:space="preserve">Fejlesztendő kompetenciaterületek: </w:t>
            </w:r>
            <w:r w:rsidRPr="004112CA">
              <w:rPr>
                <w:bCs/>
              </w:rPr>
              <w:t xml:space="preserve">A hallgatók témához kapcsolódó általános ismereteinek biztos alapokra helyezése mellett, az óra feladata, hogy felkészítse a hallgatókat olyan helyzetekben történő érdemi, segítő fellépésre, melyek diszkriminációt, szegregációt eredményeznek.  </w:t>
            </w:r>
          </w:p>
          <w:p w:rsidR="00AF71AB" w:rsidRPr="004112CA" w:rsidRDefault="00AF71AB" w:rsidP="00AF71AB"/>
          <w:p w:rsidR="00AF71AB" w:rsidRPr="004112CA" w:rsidRDefault="00AF71AB" w:rsidP="00AF71AB">
            <w:pPr>
              <w:rPr>
                <w:bCs/>
              </w:rPr>
            </w:pPr>
            <w:r w:rsidRPr="004112CA">
              <w:rPr>
                <w:b/>
              </w:rPr>
              <w:t xml:space="preserve">Tematika: </w:t>
            </w:r>
            <w:r w:rsidRPr="004112CA">
              <w:rPr>
                <w:bCs/>
              </w:rPr>
              <w:t>(tájékoztató jellegű, a tematika végső kialakítása a csoport feladata)</w:t>
            </w:r>
          </w:p>
          <w:p w:rsidR="004112CA" w:rsidRPr="004112CA" w:rsidRDefault="004112CA" w:rsidP="00AF71AB">
            <w:pPr>
              <w:rPr>
                <w:bCs/>
              </w:rPr>
            </w:pPr>
          </w:p>
          <w:p w:rsidR="00AF71AB" w:rsidRPr="004112CA" w:rsidRDefault="00AF71AB" w:rsidP="00AF71AB">
            <w:r w:rsidRPr="004112CA">
              <w:t>1. A diszkrimináció, szegregáció fogalma, fajtái, társadalmi háttere</w:t>
            </w:r>
          </w:p>
          <w:p w:rsidR="00AF71AB" w:rsidRPr="004112CA" w:rsidRDefault="00AF71AB" w:rsidP="00AF71AB">
            <w:r w:rsidRPr="004112CA">
              <w:t xml:space="preserve">2. A diszkrimináció, szegregáció elleni fellépés nemzetközi háttere, az ENSZ és az Európa </w:t>
            </w:r>
            <w:proofErr w:type="gramStart"/>
            <w:r w:rsidRPr="004112CA">
              <w:t>Tanács kapcsolódó</w:t>
            </w:r>
            <w:proofErr w:type="gramEnd"/>
            <w:r w:rsidRPr="004112CA">
              <w:t xml:space="preserve"> tevékenysége </w:t>
            </w:r>
          </w:p>
          <w:p w:rsidR="00AF71AB" w:rsidRPr="004112CA" w:rsidRDefault="00AF71AB" w:rsidP="00AF71AB">
            <w:r w:rsidRPr="004112CA">
              <w:t>3. A diszkrimináció, szegregáció elleni küzdelem az Európai Unióban</w:t>
            </w:r>
          </w:p>
          <w:p w:rsidR="00AF71AB" w:rsidRPr="004112CA" w:rsidRDefault="00AF71AB" w:rsidP="00AF71AB">
            <w:r w:rsidRPr="004112CA">
              <w:t xml:space="preserve">4.  A diszkrimináció, szegregáció elleni fellépés keretei Magyarországon </w:t>
            </w:r>
          </w:p>
          <w:p w:rsidR="00AF71AB" w:rsidRPr="004112CA" w:rsidRDefault="00AF71AB" w:rsidP="00AF71AB">
            <w:r w:rsidRPr="004112CA">
              <w:t>5. Az Egyenlő Bánásmód Hatóság működése</w:t>
            </w:r>
          </w:p>
          <w:p w:rsidR="00AF71AB" w:rsidRPr="004112CA" w:rsidRDefault="00AF71AB" w:rsidP="00AF71AB">
            <w:r w:rsidRPr="004112CA">
              <w:t>6. Az országgyűlési biztosok szerepe</w:t>
            </w:r>
          </w:p>
          <w:p w:rsidR="00AF71AB" w:rsidRPr="004112CA" w:rsidRDefault="00AF71AB" w:rsidP="00AF71AB">
            <w:r w:rsidRPr="004112CA">
              <w:t>7. A szegregáció megjelenési formái Magyarországon</w:t>
            </w:r>
          </w:p>
          <w:p w:rsidR="00AF71AB" w:rsidRPr="004112CA" w:rsidRDefault="00AF71AB" w:rsidP="00AF71AB">
            <w:r w:rsidRPr="004112CA">
              <w:t>8. A diszkrimináció, szegregáció ellen küzdő hazai civil szervezetek</w:t>
            </w:r>
          </w:p>
          <w:p w:rsidR="00AF71AB" w:rsidRPr="004112CA" w:rsidRDefault="00AF71AB" w:rsidP="00AF71AB">
            <w:r w:rsidRPr="004112CA">
              <w:t>9. Az integráció jogi és társadalmi keretei</w:t>
            </w:r>
          </w:p>
          <w:p w:rsidR="00AF71AB" w:rsidRPr="004112CA" w:rsidRDefault="00AF71AB" w:rsidP="00AF71AB">
            <w:r w:rsidRPr="004112CA">
              <w:t xml:space="preserve">10. A beilleszkedés nehézségei, elősegítésének módjai </w:t>
            </w:r>
          </w:p>
          <w:p w:rsidR="004112CA" w:rsidRPr="004112CA" w:rsidRDefault="004112CA" w:rsidP="00AF71AB">
            <w:r w:rsidRPr="004112CA">
              <w:t>11. Oktatási integrációs modellek</w:t>
            </w:r>
          </w:p>
          <w:p w:rsidR="004C3A8B" w:rsidRPr="004112CA" w:rsidRDefault="004C3A8B"/>
        </w:tc>
      </w:tr>
      <w:tr w:rsidR="00AF71AB" w:rsidTr="004112CA">
        <w:trPr>
          <w:jc w:val="center"/>
        </w:trPr>
        <w:tc>
          <w:tcPr>
            <w:tcW w:w="2448" w:type="dxa"/>
          </w:tcPr>
          <w:p w:rsidR="00AF71AB" w:rsidRDefault="00AF71AB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</w:tcPr>
          <w:p w:rsidR="00AF71AB" w:rsidRPr="004112CA" w:rsidRDefault="00AF71AB" w:rsidP="004112CA">
            <w:pPr>
              <w:rPr>
                <w:b/>
              </w:rPr>
            </w:pPr>
            <w:r w:rsidRPr="004112CA">
              <w:rPr>
                <w:b/>
              </w:rPr>
              <w:t>A vizsga anyaga</w:t>
            </w:r>
          </w:p>
          <w:p w:rsidR="00AF71AB" w:rsidRPr="004112CA" w:rsidRDefault="00AF71AB" w:rsidP="004112CA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4112CA">
              <w:rPr>
                <w:b/>
              </w:rPr>
              <w:t xml:space="preserve">az elhangzott előadások anyaga és az ehhez kapcsolódó jegyzetek </w:t>
            </w:r>
          </w:p>
          <w:p w:rsidR="00AF71AB" w:rsidRPr="004112CA" w:rsidRDefault="00AF71AB" w:rsidP="004112CA">
            <w:pPr>
              <w:rPr>
                <w:bCs/>
              </w:rPr>
            </w:pPr>
            <w:r w:rsidRPr="004112CA">
              <w:rPr>
                <w:b/>
              </w:rPr>
              <w:t xml:space="preserve">Kötelező olvasmányok: </w:t>
            </w:r>
          </w:p>
          <w:p w:rsidR="004112CA" w:rsidRPr="004112CA" w:rsidRDefault="004112CA" w:rsidP="004112CA">
            <w:pPr>
              <w:pStyle w:val="Default"/>
              <w:rPr>
                <w:color w:val="auto"/>
              </w:rPr>
            </w:pPr>
            <w:r w:rsidRPr="004112CA">
              <w:rPr>
                <w:color w:val="auto"/>
              </w:rPr>
              <w:t xml:space="preserve">Emberi Jogok </w:t>
            </w:r>
            <w:r w:rsidRPr="004112CA">
              <w:rPr>
                <w:i/>
                <w:iCs/>
                <w:color w:val="auto"/>
              </w:rPr>
              <w:t xml:space="preserve">- </w:t>
            </w:r>
            <w:r w:rsidRPr="004112CA">
              <w:rPr>
                <w:color w:val="auto"/>
              </w:rPr>
              <w:t>Halmai Gábor - Tóth Gábor Attila (szerk.) Osiris Kiadó, 2008. vonatkozó fejezetei</w:t>
            </w:r>
          </w:p>
          <w:p w:rsidR="00AF71AB" w:rsidRPr="004112CA" w:rsidRDefault="00AF71AB" w:rsidP="004112CA">
            <w:pPr>
              <w:pStyle w:val="Irodalomjegyzk"/>
            </w:pPr>
          </w:p>
          <w:p w:rsidR="00AF71AB" w:rsidRPr="004112CA" w:rsidRDefault="004112CA" w:rsidP="004112CA">
            <w:pPr>
              <w:pStyle w:val="Irodalomjegyzk"/>
              <w:rPr>
                <w:b/>
              </w:rPr>
            </w:pPr>
            <w:r w:rsidRPr="004112CA">
              <w:rPr>
                <w:b/>
              </w:rPr>
              <w:t>Ajánlott irodalom:</w:t>
            </w:r>
          </w:p>
          <w:p w:rsidR="004112CA" w:rsidRPr="004112CA" w:rsidRDefault="004112CA" w:rsidP="004112CA">
            <w:pPr>
              <w:suppressAutoHyphens/>
            </w:pPr>
            <w:proofErr w:type="spellStart"/>
            <w:r w:rsidRPr="004112CA">
              <w:t>Majtényi</w:t>
            </w:r>
            <w:proofErr w:type="spellEnd"/>
            <w:r w:rsidRPr="004112CA">
              <w:t xml:space="preserve"> Balázs, Lejtős pálya, </w:t>
            </w:r>
            <w:proofErr w:type="gramStart"/>
            <w:r w:rsidRPr="004112CA">
              <w:t>Budapest,</w:t>
            </w:r>
            <w:proofErr w:type="gramEnd"/>
            <w:r w:rsidRPr="004112CA">
              <w:t xml:space="preserve"> L’</w:t>
            </w:r>
            <w:proofErr w:type="spellStart"/>
            <w:r w:rsidRPr="004112CA">
              <w:t>Harmattan</w:t>
            </w:r>
            <w:proofErr w:type="spellEnd"/>
            <w:r w:rsidRPr="004112CA">
              <w:t>, 2009 vonatkozó részei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46"/>
            </w:tblGrid>
            <w:tr w:rsidR="004112CA" w:rsidRPr="004112CA" w:rsidTr="00115BA6">
              <w:trPr>
                <w:trHeight w:val="205"/>
              </w:trPr>
              <w:tc>
                <w:tcPr>
                  <w:tcW w:w="0" w:type="auto"/>
                </w:tcPr>
                <w:p w:rsidR="004112CA" w:rsidRPr="004112CA" w:rsidRDefault="004112CA" w:rsidP="004112CA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ja-JP"/>
                    </w:rPr>
                  </w:pPr>
                  <w:r w:rsidRPr="004112CA">
                    <w:rPr>
                      <w:color w:val="000000"/>
                      <w:lang w:eastAsia="ja-JP"/>
                    </w:rPr>
                    <w:t>Kertesi Gábor –</w:t>
                  </w:r>
                  <w:proofErr w:type="spellStart"/>
                  <w:r w:rsidRPr="004112CA">
                    <w:rPr>
                      <w:color w:val="000000"/>
                      <w:lang w:eastAsia="ja-JP"/>
                    </w:rPr>
                    <w:t>Kézdi</w:t>
                  </w:r>
                  <w:proofErr w:type="spellEnd"/>
                  <w:r w:rsidRPr="004112CA">
                    <w:rPr>
                      <w:color w:val="000000"/>
                      <w:lang w:eastAsia="ja-JP"/>
                    </w:rPr>
                    <w:t xml:space="preserve"> Gábor: Általános iskolai szegregáció, Közgazdasági Szemle, LII. évf., 2005. május (462–479. o.)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330"/>
                  </w:tblGrid>
                  <w:tr w:rsidR="004112CA" w:rsidRPr="004112CA" w:rsidTr="00115BA6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:rsidR="004112CA" w:rsidRPr="004112CA" w:rsidRDefault="004112CA" w:rsidP="004112C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eastAsia="ja-JP"/>
                          </w:rPr>
                        </w:pPr>
                        <w:r w:rsidRPr="004112CA">
                          <w:rPr>
                            <w:color w:val="000000"/>
                            <w:lang w:eastAsia="ja-JP"/>
                          </w:rPr>
                          <w:t xml:space="preserve">Beszélő: http://beszelo.c3.hu/rovatok/roma-dosszie vonatkozó írásai </w:t>
                        </w:r>
                      </w:p>
                    </w:tc>
                  </w:tr>
                </w:tbl>
                <w:p w:rsidR="004112CA" w:rsidRPr="004112CA" w:rsidRDefault="004112CA" w:rsidP="004112CA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ja-JP"/>
                    </w:rPr>
                  </w:pPr>
                </w:p>
              </w:tc>
            </w:tr>
          </w:tbl>
          <w:p w:rsidR="004112CA" w:rsidRPr="004112CA" w:rsidRDefault="004112CA" w:rsidP="004112CA">
            <w:pPr>
              <w:suppressAutoHyphens/>
            </w:pPr>
            <w:r w:rsidRPr="004112CA">
              <w:t>Fundamentum, az emberi jogok folyóirata 2010-2018. számai</w:t>
            </w:r>
          </w:p>
          <w:p w:rsidR="004112CA" w:rsidRPr="004112CA" w:rsidRDefault="004112CA" w:rsidP="004112CA">
            <w:pPr>
              <w:suppressAutoHyphens/>
            </w:pPr>
            <w:r w:rsidRPr="004112CA">
              <w:t xml:space="preserve">Az egyenlő bánásmódról szóló törvény magyarázata, </w:t>
            </w:r>
            <w:proofErr w:type="spellStart"/>
            <w:r w:rsidRPr="004112CA">
              <w:t>Bihary</w:t>
            </w:r>
            <w:proofErr w:type="spellEnd"/>
            <w:r w:rsidRPr="004112CA">
              <w:t xml:space="preserve"> László – Farkas Lilla – Kádár András – Kárpáti József, Budapest, Másság </w:t>
            </w:r>
            <w:proofErr w:type="spellStart"/>
            <w:r w:rsidRPr="004112CA">
              <w:t>Alapytvány</w:t>
            </w:r>
            <w:proofErr w:type="spellEnd"/>
            <w:r w:rsidRPr="004112CA">
              <w:t>, 2006</w:t>
            </w:r>
          </w:p>
          <w:p w:rsidR="00AF71AB" w:rsidRPr="004112CA" w:rsidRDefault="00AF71AB" w:rsidP="004112CA">
            <w:pPr>
              <w:pStyle w:val="Irodalomjegyzk"/>
            </w:pPr>
          </w:p>
        </w:tc>
      </w:tr>
      <w:tr w:rsidR="00AF71AB" w:rsidTr="004112CA">
        <w:trPr>
          <w:jc w:val="center"/>
        </w:trPr>
        <w:tc>
          <w:tcPr>
            <w:tcW w:w="2448" w:type="dxa"/>
          </w:tcPr>
          <w:p w:rsidR="00AF71AB" w:rsidRDefault="00AF71AB">
            <w:r>
              <w:t>Ismeretek ellenőrzésének módja</w:t>
            </w:r>
          </w:p>
        </w:tc>
        <w:tc>
          <w:tcPr>
            <w:tcW w:w="6762" w:type="dxa"/>
            <w:gridSpan w:val="3"/>
          </w:tcPr>
          <w:p w:rsidR="00AF71AB" w:rsidRPr="004112CA" w:rsidRDefault="00AF71AB" w:rsidP="0002012A">
            <w:pPr>
              <w:rPr>
                <w:b/>
              </w:rPr>
            </w:pPr>
            <w:r w:rsidRPr="004112CA">
              <w:rPr>
                <w:b/>
              </w:rPr>
              <w:t>A félév elfogadásának feltétele:</w:t>
            </w:r>
          </w:p>
          <w:p w:rsidR="00AF71AB" w:rsidRPr="004112CA" w:rsidRDefault="00AF71AB" w:rsidP="0002012A">
            <w:pPr>
              <w:rPr>
                <w:b/>
              </w:rPr>
            </w:pPr>
            <w:r w:rsidRPr="004112CA">
              <w:t xml:space="preserve">A hallgatók megajánlott érdemjegyét alapvetően az órai munka és emellett a kiselőadás vagy a megadott témák alapján elkészített </w:t>
            </w:r>
            <w:proofErr w:type="spellStart"/>
            <w:r w:rsidRPr="004112CA">
              <w:t>házidolgozat</w:t>
            </w:r>
            <w:proofErr w:type="spellEnd"/>
            <w:r w:rsidRPr="004112CA">
              <w:t xml:space="preserve"> alapozza meg. A félév végén, szükség esetén, szóbeli vizsga tehető. </w:t>
            </w:r>
          </w:p>
        </w:tc>
      </w:tr>
      <w:tr w:rsidR="00AF71AB" w:rsidTr="004112CA">
        <w:trPr>
          <w:jc w:val="center"/>
        </w:trPr>
        <w:tc>
          <w:tcPr>
            <w:tcW w:w="2448" w:type="dxa"/>
          </w:tcPr>
          <w:p w:rsidR="00AF71AB" w:rsidRDefault="00AF71AB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AF71AB" w:rsidRPr="004112CA" w:rsidRDefault="00AF71AB" w:rsidP="00AF71AB">
            <w:pPr>
              <w:rPr>
                <w:b/>
              </w:rPr>
            </w:pPr>
            <w:r w:rsidRPr="004112CA">
              <w:rPr>
                <w:b/>
              </w:rPr>
              <w:t>tanterem, projektor, számítógép</w:t>
            </w:r>
          </w:p>
        </w:tc>
      </w:tr>
    </w:tbl>
    <w:p w:rsidR="004C37D9" w:rsidRDefault="004C37D9">
      <w:bookmarkStart w:id="0" w:name="_GoBack"/>
      <w:bookmarkEnd w:id="0"/>
    </w:p>
    <w:sectPr w:rsidR="004C37D9" w:rsidSect="004112CA">
      <w:pgSz w:w="11906" w:h="16838"/>
      <w:pgMar w:top="113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GIJEI+CGTimes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5FAD"/>
    <w:multiLevelType w:val="hybridMultilevel"/>
    <w:tmpl w:val="8A7AE6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2012A"/>
    <w:rsid w:val="00115BA6"/>
    <w:rsid w:val="0023080D"/>
    <w:rsid w:val="00231E04"/>
    <w:rsid w:val="004112CA"/>
    <w:rsid w:val="00436CB3"/>
    <w:rsid w:val="0044503E"/>
    <w:rsid w:val="004A0081"/>
    <w:rsid w:val="004B6F4A"/>
    <w:rsid w:val="004C37D9"/>
    <w:rsid w:val="004C3A8B"/>
    <w:rsid w:val="005B518C"/>
    <w:rsid w:val="006253C1"/>
    <w:rsid w:val="00720CB8"/>
    <w:rsid w:val="007926B6"/>
    <w:rsid w:val="00840562"/>
    <w:rsid w:val="008C647F"/>
    <w:rsid w:val="009076EA"/>
    <w:rsid w:val="009A72A9"/>
    <w:rsid w:val="00A6705B"/>
    <w:rsid w:val="00AF3205"/>
    <w:rsid w:val="00AF71AB"/>
    <w:rsid w:val="00CB5F89"/>
    <w:rsid w:val="00D23A7D"/>
    <w:rsid w:val="00D37ADF"/>
    <w:rsid w:val="00DE1C08"/>
    <w:rsid w:val="00E36CB8"/>
    <w:rsid w:val="00E66FE3"/>
    <w:rsid w:val="00E865C3"/>
    <w:rsid w:val="00E958FA"/>
    <w:rsid w:val="00EF7C09"/>
    <w:rsid w:val="00F15B0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AF71AB"/>
  </w:style>
  <w:style w:type="character" w:styleId="Hiperhivatkozs">
    <w:name w:val="Hyperlink"/>
    <w:rsid w:val="00AF71AB"/>
    <w:rPr>
      <w:color w:val="0000FF"/>
      <w:u w:val="single"/>
    </w:rPr>
  </w:style>
  <w:style w:type="character" w:styleId="Kiemels">
    <w:name w:val="Emphasis"/>
    <w:qFormat/>
    <w:rsid w:val="00AF71AB"/>
    <w:rPr>
      <w:i/>
      <w:iCs/>
    </w:rPr>
  </w:style>
  <w:style w:type="paragraph" w:customStyle="1" w:styleId="Default">
    <w:name w:val="Default"/>
    <w:rsid w:val="00AF71AB"/>
    <w:pPr>
      <w:autoSpaceDE w:val="0"/>
      <w:autoSpaceDN w:val="0"/>
      <w:adjustRightInd w:val="0"/>
    </w:pPr>
    <w:rPr>
      <w:rFonts w:ascii="BGIJEI+CGTimes,Bold" w:eastAsia="SimSun" w:hAnsi="BGIJEI+CGTimes,Bold" w:cs="BGIJEI+CGTimes,Bold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AF71AB"/>
    <w:rPr>
      <w:rFonts w:cs="Times New Roman"/>
      <w:color w:val="aut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7C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AF71AB"/>
  </w:style>
  <w:style w:type="character" w:styleId="Hiperhivatkozs">
    <w:name w:val="Hyperlink"/>
    <w:rsid w:val="00AF71AB"/>
    <w:rPr>
      <w:color w:val="0000FF"/>
      <w:u w:val="single"/>
    </w:rPr>
  </w:style>
  <w:style w:type="character" w:styleId="Kiemels">
    <w:name w:val="Emphasis"/>
    <w:qFormat/>
    <w:rsid w:val="00AF71AB"/>
    <w:rPr>
      <w:i/>
      <w:iCs/>
    </w:rPr>
  </w:style>
  <w:style w:type="paragraph" w:customStyle="1" w:styleId="Default">
    <w:name w:val="Default"/>
    <w:rsid w:val="00AF71AB"/>
    <w:pPr>
      <w:autoSpaceDE w:val="0"/>
      <w:autoSpaceDN w:val="0"/>
      <w:adjustRightInd w:val="0"/>
    </w:pPr>
    <w:rPr>
      <w:rFonts w:ascii="BGIJEI+CGTimes,Bold" w:eastAsia="SimSun" w:hAnsi="BGIJEI+CGTimes,Bold" w:cs="BGIJEI+CGTimes,Bold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AF71AB"/>
    <w:rPr>
      <w:rFonts w:cs="Times New Roman"/>
      <w:color w:val="aut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7C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4</cp:revision>
  <dcterms:created xsi:type="dcterms:W3CDTF">2020-07-23T12:22:00Z</dcterms:created>
  <dcterms:modified xsi:type="dcterms:W3CDTF">2020-07-23T12:25:00Z</dcterms:modified>
</cp:coreProperties>
</file>