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heading=h.v8j2fov6gmvt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DECLARATION ON THE USE OF AI SYSTEMS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The undersigned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(name)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...............................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(Neptun code), being aware of my ethical responsibility based on the AI Policy and Code of Ethics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John Wesley Theological College (JWTC)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hereby declare that the written work prepared within the framework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……………..…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major is the result of my own independent work, and I have utilized generative artificial intelligence (GAI) systems/services for its completion as follows.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Please indicate the appropriate item(s) in the list below by underlining!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I did not use any GAI systems or services.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I declare that during the preparation of the written work, I used the following AI systems for the following purposes: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a) For literature research and selection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b) For preliminary data analysis and evaluation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c) For writing, developing, or checking computer program code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d) For stylistic and grammatical correction or paraphrasing of text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e) For developing or creating visual or audiovisual content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f) For translating specific text segments (e.g., between Hungarian and a foreign language)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g) In other ways, namely: ______________________________________________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276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System name and version: _____________________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="276" w:lineRule="auto"/>
        <w:ind w:left="600" w:right="600" w:firstLine="0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Examples: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320" w:right="6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  <w:rtl w:val="0"/>
        </w:rPr>
        <w:t xml:space="preserve">ChatGPT (OpenAI): Searching for literature sources, creating an introductory outline.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276" w:lineRule="auto"/>
        <w:ind w:left="1320" w:right="6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  <w:rtl w:val="0"/>
        </w:rPr>
        <w:t xml:space="preserve">DeepL Translator: Translating foreign literature sources and specific text segments.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="276" w:lineRule="auto"/>
        <w:ind w:left="1320" w:right="60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f1f1f"/>
          <w:sz w:val="24"/>
          <w:szCs w:val="24"/>
          <w:rtl w:val="0"/>
        </w:rPr>
        <w:t xml:space="preserve">Grammarly: Improving the style and spelling of my own writing.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I further declare that, prior to use, I informed myself about the capabilities and limitations of the AI systems applied, and I am aware that as the author of this work,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I am responsible for all content contained within my written work.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Budapest, Year: 20___ Month: _______ Day: _____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Student Signature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The student has informed me in advance of the use of the AI systems listed above.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Supervisor Signature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="276" w:lineRule="auto"/>
        <w:jc w:val="both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pBdr>
        <w:top w:color="365f91" w:space="2" w:sz="8" w:val="single"/>
      </w:pBdr>
      <w:spacing w:before="665" w:line="240" w:lineRule="auto"/>
      <w:jc w:val="center"/>
      <w:rPr>
        <w:rFonts w:ascii="Times New Roman" w:cs="Times New Roman" w:eastAsia="Times New Roman" w:hAnsi="Times New Roman"/>
        <w:i w:val="1"/>
        <w:iCs w:val="1"/>
        <w:color w:val="336699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336699"/>
        <w:rtl w:val="0"/>
      </w:rPr>
      <w:t xml:space="preserve">1086 Budapest, Dankó utca 11. Tel.: 06-1 577-0500/108, 217 </w:t>
    </w:r>
  </w:p>
  <w:p w:rsidR="00000000" w:rsidDel="00000000" w:rsidP="00000000" w:rsidRDefault="00000000" w:rsidRPr="00000000" w14:paraId="0000002C">
    <w:pPr>
      <w:widowControl w:val="0"/>
      <w:spacing w:line="240" w:lineRule="auto"/>
      <w:ind w:left="2693" w:firstLine="0"/>
      <w:rPr>
        <w:rFonts w:ascii="Times New Roman" w:cs="Times New Roman" w:eastAsia="Times New Roman" w:hAnsi="Times New Roman"/>
        <w:i w:val="1"/>
        <w:iCs w:val="1"/>
        <w:color w:val="336699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336699"/>
        <w:rtl w:val="0"/>
      </w:rPr>
      <w:t xml:space="preserve">Levelezési cím: 1410 Budapest, Pf.: 200 </w:t>
    </w:r>
  </w:p>
  <w:p w:rsidR="00000000" w:rsidDel="00000000" w:rsidP="00000000" w:rsidRDefault="00000000" w:rsidRPr="00000000" w14:paraId="0000002D">
    <w:pPr>
      <w:widowControl w:val="0"/>
      <w:spacing w:line="240" w:lineRule="auto"/>
      <w:jc w:val="center"/>
      <w:rPr>
        <w:rFonts w:ascii="Times New Roman" w:cs="Times New Roman" w:eastAsia="Times New Roman" w:hAnsi="Times New Roman"/>
        <w:i w:val="1"/>
        <w:iCs w:val="1"/>
        <w:color w:val="336699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336699"/>
        <w:rtl w:val="0"/>
      </w:rPr>
      <w:t xml:space="preserve">E-mail: tanulmanyi@wjlf.hu </w:t>
    </w:r>
  </w:p>
  <w:p w:rsidR="00000000" w:rsidDel="00000000" w:rsidP="00000000" w:rsidRDefault="00000000" w:rsidRPr="00000000" w14:paraId="0000002E">
    <w:pPr>
      <w:widowControl w:val="0"/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336699"/>
        <w:rtl w:val="0"/>
      </w:rPr>
      <w:t xml:space="preserve">www.wesley.hu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spacing w:before="41" w:line="240" w:lineRule="auto"/>
      <w:ind w:right="799"/>
      <w:jc w:val="right"/>
      <w:rPr>
        <w:rFonts w:ascii="Times New Roman" w:cs="Times New Roman" w:eastAsia="Times New Roman" w:hAnsi="Times New Roman"/>
        <w:b w:val="1"/>
        <w:bCs w:val="1"/>
        <w:color w:val="336699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6699"/>
        <w:sz w:val="28"/>
        <w:szCs w:val="28"/>
        <w:rtl w:val="0"/>
      </w:rPr>
      <w:t xml:space="preserve">WESLEY JÁNOS LELKÉSZKÉPZŐ FŐISKOLA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-7240</wp:posOffset>
          </wp:positionV>
          <wp:extent cx="800100" cy="800100"/>
          <wp:effectExtent b="0" l="0" r="0" t="0"/>
          <wp:wrapSquare wrapText="right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widowControl w:val="0"/>
      <w:spacing w:before="6" w:line="240" w:lineRule="auto"/>
      <w:ind w:right="1946"/>
      <w:jc w:val="right"/>
      <w:rPr>
        <w:rFonts w:ascii="Libre Baskerville" w:cs="Libre Baskerville" w:eastAsia="Libre Baskerville" w:hAnsi="Libre Baskerville"/>
        <w:i w:val="1"/>
        <w:iCs w:val="1"/>
        <w:color w:val="365f91"/>
        <w:sz w:val="26"/>
        <w:szCs w:val="26"/>
      </w:rPr>
    </w:pP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365f91"/>
        <w:sz w:val="26"/>
        <w:szCs w:val="26"/>
        <w:rtl w:val="0"/>
      </w:rPr>
      <w:t xml:space="preserve">John Wesley Theological College </w:t>
    </w:r>
  </w:p>
  <w:p w:rsidR="00000000" w:rsidDel="00000000" w:rsidP="00000000" w:rsidRDefault="00000000" w:rsidRPr="00000000" w14:paraId="00000028">
    <w:pPr>
      <w:widowControl w:val="0"/>
      <w:spacing w:before="10" w:line="240" w:lineRule="auto"/>
      <w:ind w:right="2470"/>
      <w:jc w:val="right"/>
      <w:rPr>
        <w:rFonts w:ascii="Times New Roman" w:cs="Times New Roman" w:eastAsia="Times New Roman" w:hAnsi="Times New Roman"/>
        <w:b w:val="1"/>
        <w:bCs w:val="1"/>
        <w:color w:val="365f9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65f91"/>
        <w:sz w:val="24"/>
        <w:szCs w:val="24"/>
        <w:rtl w:val="0"/>
      </w:rPr>
      <w:t xml:space="preserve">TANULMÁNYI HIVATAL </w:t>
    </w:r>
  </w:p>
  <w:p w:rsidR="00000000" w:rsidDel="00000000" w:rsidP="00000000" w:rsidRDefault="00000000" w:rsidRPr="00000000" w14:paraId="00000029">
    <w:pPr>
      <w:widowControl w:val="0"/>
      <w:pBdr>
        <w:bottom w:color="365f91" w:space="0" w:sz="8" w:val="single"/>
      </w:pBdr>
      <w:spacing w:line="240" w:lineRule="auto"/>
      <w:ind w:right="-40.8661417322827"/>
      <w:jc w:val="center"/>
      <w:rPr>
        <w:rFonts w:ascii="Times New Roman" w:cs="Times New Roman" w:eastAsia="Times New Roman" w:hAnsi="Times New Roman"/>
        <w:i w:val="1"/>
        <w:iCs w:val="1"/>
        <w:color w:val="365f91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365f91"/>
        <w:rtl w:val="0"/>
      </w:rPr>
      <w:t xml:space="preserve">Registrar’s Office 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f1f1f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eGaHc0hhoegKlDK00Ipoc0VEA==">CgMxLjAyDmgudjhqMmZvdjZnbXZ0OAByITFpN1VxQkNLQ0Y1NkViOUVnNUZEem5BWGZabVhYb0ltaw==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2026-03-24T09:45:00Z</dcterms:created>
  <dc:creator>Barna István</dc:creator>
</cp:coreProperties>
</file>