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A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WJLF – TEOLÓGIA SZAK – 201</w:t>
      </w:r>
      <w:r w:rsidR="008C0F4F">
        <w:rPr>
          <w:b/>
        </w:rPr>
        <w:t>9</w:t>
      </w:r>
      <w:r w:rsidRPr="00396D18">
        <w:rPr>
          <w:b/>
        </w:rPr>
        <w:t>/</w:t>
      </w:r>
      <w:proofErr w:type="gramStart"/>
      <w:r w:rsidRPr="00396D18">
        <w:rPr>
          <w:b/>
        </w:rPr>
        <w:t>201</w:t>
      </w:r>
      <w:r w:rsidR="008C0F4F">
        <w:rPr>
          <w:b/>
        </w:rPr>
        <w:t>0.  tanév</w:t>
      </w:r>
      <w:proofErr w:type="gramEnd"/>
      <w:r w:rsidR="008C0F4F">
        <w:rPr>
          <w:b/>
        </w:rPr>
        <w:t xml:space="preserve"> </w:t>
      </w:r>
      <w:r w:rsidRPr="00396D18">
        <w:rPr>
          <w:b/>
        </w:rPr>
        <w:t>I. félév</w:t>
      </w:r>
    </w:p>
    <w:p w:rsidR="00396D18" w:rsidRDefault="00396D18" w:rsidP="003557A8">
      <w:pPr>
        <w:pStyle w:val="Csakszveg"/>
      </w:pPr>
    </w:p>
    <w:p w:rsidR="003557A8" w:rsidRPr="00396D18" w:rsidRDefault="003557A8" w:rsidP="003557A8">
      <w:pPr>
        <w:pStyle w:val="Csakszveg"/>
        <w:rPr>
          <w:b/>
        </w:rPr>
      </w:pPr>
      <w:r w:rsidRPr="00396D18">
        <w:rPr>
          <w:b/>
        </w:rPr>
        <w:t>Első évfolyam</w:t>
      </w:r>
    </w:p>
    <w:p w:rsidR="0086630A" w:rsidRDefault="0086630A" w:rsidP="003557A8">
      <w:pPr>
        <w:pStyle w:val="Csakszveg"/>
      </w:pPr>
    </w:p>
    <w:tbl>
      <w:tblPr>
        <w:tblStyle w:val="Rcsostblzat"/>
        <w:tblW w:w="13291" w:type="dxa"/>
        <w:tblLook w:val="04A0" w:firstRow="1" w:lastRow="0" w:firstColumn="1" w:lastColumn="0" w:noHBand="0" w:noVBand="1"/>
      </w:tblPr>
      <w:tblGrid>
        <w:gridCol w:w="4673"/>
        <w:gridCol w:w="992"/>
        <w:gridCol w:w="1134"/>
        <w:gridCol w:w="2977"/>
        <w:gridCol w:w="3515"/>
      </w:tblGrid>
      <w:tr w:rsidR="003267A4" w:rsidRPr="00140B5F" w:rsidTr="0061288C">
        <w:trPr>
          <w:trHeight w:val="344"/>
        </w:trPr>
        <w:tc>
          <w:tcPr>
            <w:tcW w:w="4673" w:type="dxa"/>
          </w:tcPr>
          <w:p w:rsidR="003267A4" w:rsidRPr="00140B5F" w:rsidRDefault="003267A4" w:rsidP="003267A4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Tárgynév</w:t>
            </w:r>
          </w:p>
        </w:tc>
        <w:tc>
          <w:tcPr>
            <w:tcW w:w="992" w:type="dxa"/>
          </w:tcPr>
          <w:p w:rsidR="003267A4" w:rsidRPr="00140B5F" w:rsidRDefault="003267A4" w:rsidP="003267A4">
            <w:pPr>
              <w:pStyle w:val="Csakszveg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140B5F">
              <w:rPr>
                <w:rFonts w:eastAsia="Times New Roman"/>
                <w:b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1134" w:type="dxa"/>
          </w:tcPr>
          <w:p w:rsidR="003267A4" w:rsidRPr="00140B5F" w:rsidRDefault="0061288C" w:rsidP="003267A4">
            <w:pPr>
              <w:pStyle w:val="Csakszveg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2977" w:type="dxa"/>
          </w:tcPr>
          <w:p w:rsidR="003267A4" w:rsidRPr="00140B5F" w:rsidRDefault="0061288C" w:rsidP="003267A4">
            <w:pPr>
              <w:pStyle w:val="Csakszveg"/>
              <w:rPr>
                <w:b/>
              </w:rPr>
            </w:pPr>
            <w:r>
              <w:rPr>
                <w:b/>
              </w:rPr>
              <w:t>oktató</w:t>
            </w:r>
          </w:p>
        </w:tc>
        <w:tc>
          <w:tcPr>
            <w:tcW w:w="3515" w:type="dxa"/>
          </w:tcPr>
          <w:p w:rsidR="003267A4" w:rsidRPr="00140B5F" w:rsidRDefault="003267A4" w:rsidP="003267A4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tárgykövetelmény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rendszeres teológia módszere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T302</w:t>
            </w:r>
          </w:p>
        </w:tc>
        <w:tc>
          <w:tcPr>
            <w:tcW w:w="1134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Csepregi András</w:t>
            </w:r>
          </w:p>
        </w:tc>
        <w:tc>
          <w:tcPr>
            <w:tcW w:w="351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Egyházismeret I.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T401</w:t>
            </w:r>
          </w:p>
        </w:tc>
        <w:tc>
          <w:tcPr>
            <w:tcW w:w="1134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Kertai-Szabó Ildikó</w:t>
            </w:r>
          </w:p>
        </w:tc>
        <w:tc>
          <w:tcPr>
            <w:tcW w:w="351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Egyháztörténeti proszeminárium I.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T201</w:t>
            </w:r>
          </w:p>
        </w:tc>
        <w:tc>
          <w:tcPr>
            <w:tcW w:w="1134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Majsai Tamás</w:t>
            </w:r>
          </w:p>
        </w:tc>
        <w:tc>
          <w:tcPr>
            <w:tcW w:w="351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Filozófiai proszeminárium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T301</w:t>
            </w:r>
          </w:p>
        </w:tc>
        <w:tc>
          <w:tcPr>
            <w:tcW w:w="1134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Blandl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Borbála</w:t>
            </w:r>
          </w:p>
        </w:tc>
        <w:tc>
          <w:tcPr>
            <w:tcW w:w="351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Görög nyelv I.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T107</w:t>
            </w:r>
          </w:p>
        </w:tc>
        <w:tc>
          <w:tcPr>
            <w:tcW w:w="1134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Bognár László</w:t>
            </w:r>
          </w:p>
        </w:tc>
        <w:tc>
          <w:tcPr>
            <w:tcW w:w="351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Héber nyelv I.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T103</w:t>
            </w:r>
          </w:p>
        </w:tc>
        <w:tc>
          <w:tcPr>
            <w:tcW w:w="1134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Verebics Petra</w:t>
            </w:r>
          </w:p>
        </w:tc>
        <w:tc>
          <w:tcPr>
            <w:tcW w:w="351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Konferencia-részvétel I.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T501</w:t>
            </w:r>
          </w:p>
        </w:tc>
        <w:tc>
          <w:tcPr>
            <w:tcW w:w="1134" w:type="dxa"/>
            <w:vAlign w:val="bottom"/>
          </w:tcPr>
          <w:p w:rsidR="003267A4" w:rsidRDefault="006F330B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267A4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3515" w:type="dxa"/>
            <w:vAlign w:val="bottom"/>
          </w:tcPr>
          <w:p w:rsidR="003267A4" w:rsidRDefault="006F330B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Metodizmus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alapismeretek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T203</w:t>
            </w:r>
          </w:p>
        </w:tc>
        <w:tc>
          <w:tcPr>
            <w:tcW w:w="1134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Iványi Gábor</w:t>
            </w:r>
          </w:p>
        </w:tc>
        <w:tc>
          <w:tcPr>
            <w:tcW w:w="351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Ószövetségi bibliaismeret I.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T101</w:t>
            </w:r>
          </w:p>
        </w:tc>
        <w:tc>
          <w:tcPr>
            <w:tcW w:w="1134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Verebics Petra</w:t>
            </w:r>
          </w:p>
        </w:tc>
        <w:tc>
          <w:tcPr>
            <w:tcW w:w="351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Társadalomtörténeti és szociológiai alapismeretek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T223</w:t>
            </w:r>
          </w:p>
        </w:tc>
        <w:tc>
          <w:tcPr>
            <w:tcW w:w="1134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351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3267A4" w:rsidTr="0061288C">
        <w:tc>
          <w:tcPr>
            <w:tcW w:w="467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Újszövetségi bibliaismeret I.</w:t>
            </w:r>
          </w:p>
        </w:tc>
        <w:tc>
          <w:tcPr>
            <w:tcW w:w="992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T105</w:t>
            </w:r>
          </w:p>
        </w:tc>
        <w:tc>
          <w:tcPr>
            <w:tcW w:w="1134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Kertai-Szabó Ildikó</w:t>
            </w:r>
          </w:p>
        </w:tc>
        <w:tc>
          <w:tcPr>
            <w:tcW w:w="351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</w:tbl>
    <w:p w:rsidR="0061288C" w:rsidRDefault="0061288C" w:rsidP="003557A8">
      <w:pPr>
        <w:pStyle w:val="Csakszveg"/>
      </w:pPr>
    </w:p>
    <w:p w:rsidR="003557A8" w:rsidRDefault="0061288C" w:rsidP="003557A8">
      <w:pPr>
        <w:pStyle w:val="Csakszveg"/>
      </w:pPr>
      <w:r>
        <w:t>Összesen: 30 kredit</w:t>
      </w:r>
    </w:p>
    <w:p w:rsidR="0061288C" w:rsidRDefault="0061288C" w:rsidP="003557A8">
      <w:pPr>
        <w:pStyle w:val="Csakszveg"/>
      </w:pPr>
    </w:p>
    <w:p w:rsidR="00385292" w:rsidRDefault="00385292" w:rsidP="003557A8">
      <w:pPr>
        <w:pStyle w:val="Csakszveg"/>
      </w:pPr>
      <w:r>
        <w:t>Választható:</w:t>
      </w:r>
    </w:p>
    <w:p w:rsidR="003557A8" w:rsidRDefault="003557A8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701"/>
        <w:gridCol w:w="2693"/>
        <w:gridCol w:w="2630"/>
      </w:tblGrid>
      <w:tr w:rsidR="00385292" w:rsidTr="00385292">
        <w:tc>
          <w:tcPr>
            <w:tcW w:w="5070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CD2300">
            <w:pPr>
              <w:pStyle w:val="Csakszveg"/>
            </w:pPr>
          </w:p>
        </w:tc>
        <w:tc>
          <w:tcPr>
            <w:tcW w:w="1701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Pr="00DB07F9" w:rsidRDefault="00385292" w:rsidP="00BF11D2">
            <w:pPr>
              <w:pStyle w:val="Csakszveg"/>
            </w:pPr>
          </w:p>
        </w:tc>
      </w:tr>
      <w:tr w:rsidR="00385292" w:rsidTr="00385292">
        <w:tc>
          <w:tcPr>
            <w:tcW w:w="5070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1701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Default="00385292" w:rsidP="00BF11D2">
            <w:pPr>
              <w:pStyle w:val="Csakszveg"/>
            </w:pPr>
          </w:p>
        </w:tc>
      </w:tr>
    </w:tbl>
    <w:p w:rsidR="00385292" w:rsidRDefault="00385292" w:rsidP="00396D18">
      <w:pPr>
        <w:pStyle w:val="Csakszveg"/>
        <w:jc w:val="center"/>
        <w:rPr>
          <w:b/>
        </w:rPr>
      </w:pPr>
    </w:p>
    <w:p w:rsidR="00385292" w:rsidRDefault="00385292">
      <w:pPr>
        <w:rPr>
          <w:rFonts w:ascii="Calibri" w:hAnsi="Calibri"/>
          <w:b/>
          <w:szCs w:val="21"/>
        </w:rPr>
      </w:pPr>
      <w:r>
        <w:rPr>
          <w:b/>
        </w:rPr>
        <w:br w:type="page"/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lastRenderedPageBreak/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WJLF – TEOLÓGIA SZAK – 201</w:t>
      </w:r>
      <w:r w:rsidR="008C0F4F">
        <w:rPr>
          <w:b/>
        </w:rPr>
        <w:t>9</w:t>
      </w:r>
      <w:r w:rsidRPr="00396D18">
        <w:rPr>
          <w:b/>
        </w:rPr>
        <w:t>/</w:t>
      </w:r>
      <w:proofErr w:type="gramStart"/>
      <w:r w:rsidRPr="00396D18">
        <w:rPr>
          <w:b/>
        </w:rPr>
        <w:t>20</w:t>
      </w:r>
      <w:r w:rsidR="008C0F4F">
        <w:rPr>
          <w:b/>
        </w:rPr>
        <w:t>20.  tanév</w:t>
      </w:r>
      <w:proofErr w:type="gramEnd"/>
      <w:r w:rsidR="008C0F4F">
        <w:rPr>
          <w:b/>
        </w:rPr>
        <w:t xml:space="preserve"> </w:t>
      </w:r>
      <w:r w:rsidRPr="00396D18">
        <w:rPr>
          <w:b/>
        </w:rPr>
        <w:t>I. félév</w:t>
      </w:r>
    </w:p>
    <w:p w:rsidR="00396D18" w:rsidRDefault="00396D18" w:rsidP="003557A8">
      <w:pPr>
        <w:pStyle w:val="Csakszveg"/>
      </w:pPr>
    </w:p>
    <w:p w:rsidR="00396D18" w:rsidRDefault="00396D18" w:rsidP="003557A8">
      <w:pPr>
        <w:pStyle w:val="Csakszveg"/>
      </w:pPr>
    </w:p>
    <w:p w:rsidR="00396D18" w:rsidRDefault="00396D18" w:rsidP="003557A8">
      <w:pPr>
        <w:pStyle w:val="Csakszveg"/>
      </w:pPr>
    </w:p>
    <w:p w:rsidR="003557A8" w:rsidRDefault="003557A8" w:rsidP="003557A8">
      <w:pPr>
        <w:pStyle w:val="Csakszveg"/>
        <w:rPr>
          <w:b/>
        </w:rPr>
      </w:pPr>
      <w:r w:rsidRPr="00396D18">
        <w:rPr>
          <w:b/>
        </w:rPr>
        <w:t>Második évfolyam</w:t>
      </w:r>
    </w:p>
    <w:p w:rsidR="00396D18" w:rsidRPr="00396D18" w:rsidRDefault="00396D18" w:rsidP="003557A8">
      <w:pPr>
        <w:pStyle w:val="Csakszveg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4"/>
        <w:gridCol w:w="1116"/>
        <w:gridCol w:w="759"/>
        <w:gridCol w:w="3173"/>
        <w:gridCol w:w="4545"/>
      </w:tblGrid>
      <w:tr w:rsidR="0061288C" w:rsidTr="00F84C49">
        <w:tc>
          <w:tcPr>
            <w:tcW w:w="4554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Tárgynév</w:t>
            </w:r>
          </w:p>
        </w:tc>
        <w:tc>
          <w:tcPr>
            <w:tcW w:w="1116" w:type="dxa"/>
          </w:tcPr>
          <w:p w:rsidR="0061288C" w:rsidRPr="00140B5F" w:rsidRDefault="0061288C" w:rsidP="0061288C">
            <w:pPr>
              <w:pStyle w:val="Csakszveg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140B5F">
              <w:rPr>
                <w:rFonts w:eastAsia="Times New Roman"/>
                <w:b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759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3173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oktató</w:t>
            </w:r>
          </w:p>
        </w:tc>
        <w:tc>
          <w:tcPr>
            <w:tcW w:w="4545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tárgykövetelmény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Dogmatika I.</w:t>
            </w:r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T306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Csepregi András</w:t>
            </w:r>
          </w:p>
        </w:tc>
        <w:tc>
          <w:tcPr>
            <w:tcW w:w="454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Filozófiai proszeminárium</w:t>
            </w:r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T301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Blandl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Borbála</w:t>
            </w:r>
          </w:p>
        </w:tc>
        <w:tc>
          <w:tcPr>
            <w:tcW w:w="454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Görög nyelv III.</w:t>
            </w:r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T121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Bognár László</w:t>
            </w:r>
          </w:p>
        </w:tc>
        <w:tc>
          <w:tcPr>
            <w:tcW w:w="454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Héber nyelv III.</w:t>
            </w:r>
            <w:bookmarkStart w:id="0" w:name="_GoBack"/>
            <w:bookmarkEnd w:id="0"/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T112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Verebics Petra</w:t>
            </w:r>
          </w:p>
        </w:tc>
        <w:tc>
          <w:tcPr>
            <w:tcW w:w="454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Konferencia-részvétel III.</w:t>
            </w:r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T503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4545" w:type="dxa"/>
            <w:vAlign w:val="bottom"/>
          </w:tcPr>
          <w:p w:rsidR="0061288C" w:rsidRDefault="006F330B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Latin nyelv I.</w:t>
            </w:r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T204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Boreczky Katalin</w:t>
            </w:r>
          </w:p>
        </w:tc>
        <w:tc>
          <w:tcPr>
            <w:tcW w:w="454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Ószövetségi bevezetés I.</w:t>
            </w:r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T110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Czövek Tamás</w:t>
            </w:r>
          </w:p>
        </w:tc>
        <w:tc>
          <w:tcPr>
            <w:tcW w:w="454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Ökumenikus egyházismeret</w:t>
            </w:r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T407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Wildmann János</w:t>
            </w:r>
          </w:p>
        </w:tc>
        <w:tc>
          <w:tcPr>
            <w:tcW w:w="454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Újszövetségi bevezetés I.</w:t>
            </w:r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T119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Vattamány Gyula Viktor</w:t>
            </w:r>
          </w:p>
        </w:tc>
        <w:tc>
          <w:tcPr>
            <w:tcW w:w="454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Vallás- és </w:t>
            </w:r>
            <w:proofErr w:type="spellStart"/>
            <w:r>
              <w:rPr>
                <w:rFonts w:ascii="Calibri" w:hAnsi="Calibri"/>
                <w:color w:val="000000"/>
              </w:rPr>
              <w:t>egyházszociológia</w:t>
            </w:r>
            <w:proofErr w:type="spellEnd"/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T224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454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F84C49">
        <w:tc>
          <w:tcPr>
            <w:tcW w:w="4554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Vallástörténet I.</w:t>
            </w:r>
          </w:p>
        </w:tc>
        <w:tc>
          <w:tcPr>
            <w:tcW w:w="1116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T218</w:t>
            </w:r>
          </w:p>
        </w:tc>
        <w:tc>
          <w:tcPr>
            <w:tcW w:w="759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Hubai Péter</w:t>
            </w:r>
          </w:p>
        </w:tc>
        <w:tc>
          <w:tcPr>
            <w:tcW w:w="454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</w:tbl>
    <w:p w:rsidR="003557A8" w:rsidRDefault="003557A8" w:rsidP="003557A8">
      <w:pPr>
        <w:pStyle w:val="Csakszveg"/>
      </w:pPr>
    </w:p>
    <w:p w:rsidR="003557A8" w:rsidRDefault="003557A8" w:rsidP="003557A8">
      <w:pPr>
        <w:pStyle w:val="Csakszveg"/>
      </w:pPr>
      <w:r>
        <w:t>Összesen:</w:t>
      </w:r>
      <w:r w:rsidR="0061288C">
        <w:t xml:space="preserve"> 31 kredit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7A8" w:rsidRDefault="003557A8" w:rsidP="003557A8">
      <w:pPr>
        <w:pStyle w:val="Csakszveg"/>
      </w:pPr>
    </w:p>
    <w:p w:rsidR="00385292" w:rsidRDefault="00385292" w:rsidP="00385292">
      <w:pPr>
        <w:pStyle w:val="Csakszveg"/>
      </w:pPr>
      <w:r>
        <w:t>Választható:</w:t>
      </w:r>
    </w:p>
    <w:p w:rsidR="00385292" w:rsidRDefault="00385292" w:rsidP="00385292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701"/>
        <w:gridCol w:w="2693"/>
        <w:gridCol w:w="2630"/>
      </w:tblGrid>
      <w:tr w:rsidR="00385292" w:rsidTr="00BF11D2">
        <w:tc>
          <w:tcPr>
            <w:tcW w:w="5070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CD2300">
            <w:pPr>
              <w:pStyle w:val="Csakszveg"/>
            </w:pPr>
          </w:p>
        </w:tc>
        <w:tc>
          <w:tcPr>
            <w:tcW w:w="1701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Pr="00DB07F9" w:rsidRDefault="00385292" w:rsidP="00BF11D2">
            <w:pPr>
              <w:pStyle w:val="Csakszveg"/>
            </w:pPr>
          </w:p>
        </w:tc>
      </w:tr>
      <w:tr w:rsidR="00385292" w:rsidTr="00BF11D2">
        <w:tc>
          <w:tcPr>
            <w:tcW w:w="5070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1701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Default="00385292" w:rsidP="00BF11D2">
            <w:pPr>
              <w:pStyle w:val="Csakszveg"/>
            </w:pPr>
          </w:p>
        </w:tc>
      </w:tr>
    </w:tbl>
    <w:p w:rsidR="00385292" w:rsidRDefault="00385292" w:rsidP="00385292">
      <w:pPr>
        <w:pStyle w:val="Csakszveg"/>
        <w:jc w:val="center"/>
        <w:rPr>
          <w:b/>
        </w:rPr>
      </w:pPr>
    </w:p>
    <w:p w:rsidR="00385292" w:rsidRDefault="00385292" w:rsidP="00385292">
      <w:pPr>
        <w:rPr>
          <w:rFonts w:ascii="Calibri" w:hAnsi="Calibri"/>
          <w:b/>
          <w:szCs w:val="21"/>
        </w:rPr>
      </w:pPr>
      <w:r>
        <w:rPr>
          <w:b/>
        </w:rPr>
        <w:br w:type="page"/>
      </w:r>
    </w:p>
    <w:p w:rsidR="004B6B11" w:rsidRDefault="004B6B11">
      <w:pPr>
        <w:rPr>
          <w:rFonts w:ascii="Calibri" w:hAnsi="Calibri"/>
          <w:b/>
          <w:szCs w:val="21"/>
        </w:rPr>
      </w:pP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WJLF – TEOLÓGIA SZAK – 201</w:t>
      </w:r>
      <w:r w:rsidR="008C0F4F">
        <w:rPr>
          <w:b/>
        </w:rPr>
        <w:t>9</w:t>
      </w:r>
      <w:r w:rsidRPr="00396D18">
        <w:rPr>
          <w:b/>
        </w:rPr>
        <w:t>/20</w:t>
      </w:r>
      <w:r w:rsidR="008C0F4F">
        <w:rPr>
          <w:b/>
        </w:rPr>
        <w:t>20</w:t>
      </w:r>
      <w:r w:rsidRPr="00396D18">
        <w:rPr>
          <w:b/>
        </w:rPr>
        <w:t>. tanév I. félév</w:t>
      </w:r>
    </w:p>
    <w:p w:rsidR="003557A8" w:rsidRDefault="003557A8" w:rsidP="003557A8">
      <w:pPr>
        <w:pStyle w:val="Csakszveg"/>
      </w:pPr>
    </w:p>
    <w:p w:rsidR="00396D18" w:rsidRDefault="00396D18" w:rsidP="003557A8">
      <w:pPr>
        <w:pStyle w:val="Csakszveg"/>
      </w:pPr>
    </w:p>
    <w:p w:rsidR="00396D18" w:rsidRDefault="00396D18" w:rsidP="003557A8">
      <w:pPr>
        <w:pStyle w:val="Csakszveg"/>
      </w:pPr>
    </w:p>
    <w:p w:rsidR="003557A8" w:rsidRPr="00396D18" w:rsidRDefault="003557A8" w:rsidP="003557A8">
      <w:pPr>
        <w:pStyle w:val="Csakszveg"/>
        <w:rPr>
          <w:b/>
        </w:rPr>
      </w:pPr>
      <w:r w:rsidRPr="00396D18">
        <w:rPr>
          <w:b/>
        </w:rPr>
        <w:t>Felsőbb évfolyam</w:t>
      </w:r>
    </w:p>
    <w:p w:rsidR="003557A8" w:rsidRDefault="003557A8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8"/>
        <w:gridCol w:w="1397"/>
        <w:gridCol w:w="1118"/>
        <w:gridCol w:w="4183"/>
        <w:gridCol w:w="2728"/>
      </w:tblGrid>
      <w:tr w:rsidR="0061288C" w:rsidTr="00F464DF">
        <w:tc>
          <w:tcPr>
            <w:tcW w:w="4568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Tárgynév</w:t>
            </w:r>
          </w:p>
        </w:tc>
        <w:tc>
          <w:tcPr>
            <w:tcW w:w="1397" w:type="dxa"/>
          </w:tcPr>
          <w:p w:rsidR="0061288C" w:rsidRPr="00140B5F" w:rsidRDefault="0061288C" w:rsidP="0061288C">
            <w:pPr>
              <w:pStyle w:val="Csakszveg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140B5F">
              <w:rPr>
                <w:rFonts w:eastAsia="Times New Roman"/>
                <w:b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1118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4183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oktató</w:t>
            </w:r>
          </w:p>
        </w:tc>
        <w:tc>
          <w:tcPr>
            <w:tcW w:w="2728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tárgykövetelmény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gyülekezetszervezés alapjai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T415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Wildmann János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Bevezetés a </w:t>
            </w:r>
            <w:proofErr w:type="spellStart"/>
            <w:r>
              <w:rPr>
                <w:rFonts w:ascii="Calibri" w:hAnsi="Calibri"/>
                <w:color w:val="000000"/>
              </w:rPr>
              <w:t>homiletikába</w:t>
            </w:r>
            <w:proofErr w:type="spellEnd"/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T413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Iványi Gábor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Filozófiai proszeminárium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T301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Blandl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Borbála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Görög nyelv IV.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T122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Bognár László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Konferencia-részvétel III.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T503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2728" w:type="dxa"/>
            <w:vAlign w:val="bottom"/>
          </w:tcPr>
          <w:p w:rsidR="0061288C" w:rsidRDefault="006F330B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Latin nyelv III.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T206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Boreczky Katalin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Ószövetségi írásmagyarázat I.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T114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Czövek Tamás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Ökumenikus egyházismeret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T407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Wildmann János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Rendszeres teol. </w:t>
            </w:r>
            <w:proofErr w:type="spellStart"/>
            <w:r>
              <w:rPr>
                <w:rFonts w:ascii="Calibri" w:hAnsi="Calibri"/>
                <w:color w:val="000000"/>
              </w:rPr>
              <w:t>kut</w:t>
            </w:r>
            <w:proofErr w:type="spellEnd"/>
            <w:r>
              <w:rPr>
                <w:rFonts w:ascii="Calibri" w:hAnsi="Calibri"/>
                <w:color w:val="000000"/>
              </w:rPr>
              <w:t>. szem.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T309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Csepregi András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Újszövetségi írásmagyarázat I.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T123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Vattamány Gyula Viktor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Vallás- és </w:t>
            </w:r>
            <w:proofErr w:type="spellStart"/>
            <w:r>
              <w:rPr>
                <w:rFonts w:ascii="Calibri" w:hAnsi="Calibri"/>
                <w:color w:val="000000"/>
              </w:rPr>
              <w:t>egyházszociológia</w:t>
            </w:r>
            <w:proofErr w:type="spellEnd"/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T224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Valláspedagógia gyakorlat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T423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Gombocz Eszter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Vallástörténet I.</w:t>
            </w: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T218</w:t>
            </w: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Hubai Péter</w:t>
            </w: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</w:tbl>
    <w:p w:rsidR="00E9149A" w:rsidRDefault="00E9149A" w:rsidP="003557A8">
      <w:pPr>
        <w:pStyle w:val="Csakszveg"/>
      </w:pPr>
    </w:p>
    <w:p w:rsidR="003557A8" w:rsidRDefault="003557A8" w:rsidP="003557A8">
      <w:pPr>
        <w:pStyle w:val="Csakszveg"/>
      </w:pPr>
      <w:r>
        <w:t>Összesen:</w:t>
      </w:r>
      <w:r w:rsidR="0061288C">
        <w:t xml:space="preserve"> 35 kredit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7A8" w:rsidRDefault="003557A8" w:rsidP="003557A8">
      <w:pPr>
        <w:pStyle w:val="Csakszveg"/>
      </w:pPr>
      <w:r>
        <w:t>Választható:</w:t>
      </w:r>
    </w:p>
    <w:p w:rsidR="00254169" w:rsidRDefault="00254169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567"/>
        <w:gridCol w:w="3236"/>
        <w:gridCol w:w="4639"/>
      </w:tblGrid>
      <w:tr w:rsidR="00254169" w:rsidTr="006817E6">
        <w:tc>
          <w:tcPr>
            <w:tcW w:w="4644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1134" w:type="dxa"/>
          </w:tcPr>
          <w:p w:rsidR="00254169" w:rsidRDefault="00254169" w:rsidP="006817E6">
            <w:pPr>
              <w:pStyle w:val="Csakszveg"/>
            </w:pPr>
          </w:p>
        </w:tc>
        <w:tc>
          <w:tcPr>
            <w:tcW w:w="567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3236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4639" w:type="dxa"/>
          </w:tcPr>
          <w:p w:rsidR="00254169" w:rsidRPr="00DB07F9" w:rsidRDefault="00254169" w:rsidP="006817E6">
            <w:pPr>
              <w:pStyle w:val="Csakszveg"/>
            </w:pPr>
          </w:p>
        </w:tc>
      </w:tr>
      <w:tr w:rsidR="00385292" w:rsidTr="00385292">
        <w:tc>
          <w:tcPr>
            <w:tcW w:w="4644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1134" w:type="dxa"/>
          </w:tcPr>
          <w:p w:rsidR="00385292" w:rsidRDefault="00385292" w:rsidP="00CD2300">
            <w:pPr>
              <w:pStyle w:val="Csakszveg"/>
            </w:pPr>
          </w:p>
        </w:tc>
        <w:tc>
          <w:tcPr>
            <w:tcW w:w="567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3236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4639" w:type="dxa"/>
          </w:tcPr>
          <w:p w:rsidR="00385292" w:rsidRPr="00DB07F9" w:rsidRDefault="00385292" w:rsidP="00BF11D2">
            <w:pPr>
              <w:pStyle w:val="Csakszveg"/>
            </w:pPr>
          </w:p>
        </w:tc>
      </w:tr>
      <w:tr w:rsidR="00385292" w:rsidTr="00385292">
        <w:tc>
          <w:tcPr>
            <w:tcW w:w="4644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1134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567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3236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4639" w:type="dxa"/>
          </w:tcPr>
          <w:p w:rsidR="00385292" w:rsidRDefault="00385292" w:rsidP="00BF11D2">
            <w:pPr>
              <w:pStyle w:val="Csakszveg"/>
            </w:pPr>
          </w:p>
        </w:tc>
      </w:tr>
    </w:tbl>
    <w:p w:rsidR="00385292" w:rsidRDefault="00385292" w:rsidP="00385292">
      <w:pPr>
        <w:pStyle w:val="Csakszveg"/>
        <w:jc w:val="center"/>
        <w:rPr>
          <w:b/>
        </w:rPr>
      </w:pPr>
    </w:p>
    <w:p w:rsidR="00254169" w:rsidRDefault="00254169" w:rsidP="003557A8">
      <w:pPr>
        <w:pStyle w:val="Csakszveg"/>
      </w:pPr>
    </w:p>
    <w:sectPr w:rsidR="00254169" w:rsidSect="00C07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8"/>
    <w:rsid w:val="00000A16"/>
    <w:rsid w:val="00104B0C"/>
    <w:rsid w:val="00140B5F"/>
    <w:rsid w:val="002373D1"/>
    <w:rsid w:val="00254169"/>
    <w:rsid w:val="003267A4"/>
    <w:rsid w:val="003557A8"/>
    <w:rsid w:val="00385292"/>
    <w:rsid w:val="00396D18"/>
    <w:rsid w:val="003C1B2E"/>
    <w:rsid w:val="004B6B11"/>
    <w:rsid w:val="005F5B2B"/>
    <w:rsid w:val="0061288C"/>
    <w:rsid w:val="006F330B"/>
    <w:rsid w:val="007D3CB4"/>
    <w:rsid w:val="0081205E"/>
    <w:rsid w:val="0086630A"/>
    <w:rsid w:val="008A0D5C"/>
    <w:rsid w:val="008C0F4F"/>
    <w:rsid w:val="009B1601"/>
    <w:rsid w:val="00C07D1A"/>
    <w:rsid w:val="00CD2300"/>
    <w:rsid w:val="00E9149A"/>
    <w:rsid w:val="00EF2DE7"/>
    <w:rsid w:val="00F84C49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557A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557A8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86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557A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557A8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86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8B6B-492F-401A-8B9D-B05C8A24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János Lelkészképző Főiskola</dc:creator>
  <cp:lastModifiedBy>Wesley János Lelkészképző Főiskola</cp:lastModifiedBy>
  <cp:revision>3</cp:revision>
  <cp:lastPrinted>2018-12-04T10:34:00Z</cp:lastPrinted>
  <dcterms:created xsi:type="dcterms:W3CDTF">2019-08-12T11:50:00Z</dcterms:created>
  <dcterms:modified xsi:type="dcterms:W3CDTF">2019-08-13T09:53:00Z</dcterms:modified>
</cp:coreProperties>
</file>